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00" w:rsidRDefault="00FC6F64" w:rsidP="00C8080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40359" cy="80821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2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280" cy="808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F64" w:rsidRDefault="00D85CB6" w:rsidP="00D85CB6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</w:t>
      </w:r>
    </w:p>
    <w:p w:rsidR="00FC6F64" w:rsidRDefault="00FC6F64" w:rsidP="00D85CB6">
      <w:pPr>
        <w:rPr>
          <w:b/>
          <w:szCs w:val="24"/>
        </w:rPr>
      </w:pPr>
    </w:p>
    <w:p w:rsidR="00FC6F64" w:rsidRDefault="00FC6F64" w:rsidP="00D85CB6">
      <w:pPr>
        <w:rPr>
          <w:b/>
          <w:szCs w:val="24"/>
        </w:rPr>
      </w:pPr>
    </w:p>
    <w:p w:rsidR="00C80800" w:rsidRPr="00D85CB6" w:rsidRDefault="00FC6F64" w:rsidP="00D85CB6">
      <w:pPr>
        <w:rPr>
          <w:szCs w:val="24"/>
        </w:rPr>
      </w:pPr>
      <w:r>
        <w:rPr>
          <w:b/>
          <w:szCs w:val="24"/>
        </w:rPr>
        <w:lastRenderedPageBreak/>
        <w:t xml:space="preserve">                                  </w:t>
      </w:r>
      <w:r w:rsidR="00D85CB6">
        <w:rPr>
          <w:b/>
          <w:szCs w:val="24"/>
        </w:rPr>
        <w:t xml:space="preserve">  </w:t>
      </w:r>
      <w:r w:rsidR="00C80800" w:rsidRPr="00D85CB6">
        <w:rPr>
          <w:b/>
          <w:szCs w:val="24"/>
        </w:rPr>
        <w:t>Пояснительная записка</w:t>
      </w:r>
    </w:p>
    <w:p w:rsidR="00C80800" w:rsidRPr="00C80800" w:rsidRDefault="00C80800" w:rsidP="00C80800">
      <w:pPr>
        <w:tabs>
          <w:tab w:val="left" w:pos="7088"/>
        </w:tabs>
        <w:spacing w:line="240" w:lineRule="auto"/>
        <w:ind w:right="111"/>
        <w:jc w:val="both"/>
        <w:rPr>
          <w:sz w:val="24"/>
          <w:szCs w:val="24"/>
        </w:rPr>
      </w:pPr>
      <w:r w:rsidRPr="00C46830">
        <w:rPr>
          <w:sz w:val="24"/>
          <w:szCs w:val="24"/>
        </w:rPr>
        <w:t xml:space="preserve">   </w:t>
      </w:r>
      <w:r w:rsidRPr="00C80800">
        <w:rPr>
          <w:sz w:val="24"/>
          <w:szCs w:val="24"/>
        </w:rPr>
        <w:t>Дополнительная общеобразовательная программа «Промышленный дизайн. Проектирование материальной среды»</w:t>
      </w:r>
      <w:r w:rsidR="00466A10">
        <w:rPr>
          <w:sz w:val="24"/>
          <w:szCs w:val="24"/>
        </w:rPr>
        <w:t xml:space="preserve"> </w:t>
      </w:r>
      <w:r w:rsidRPr="00C80800">
        <w:rPr>
          <w:bCs/>
          <w:sz w:val="24"/>
          <w:szCs w:val="24"/>
        </w:rPr>
        <w:t xml:space="preserve">Центра образования цифрового и гуманитарного профилей «Точка роста» </w:t>
      </w:r>
      <w:r w:rsidRPr="00C80800">
        <w:rPr>
          <w:sz w:val="24"/>
          <w:szCs w:val="24"/>
        </w:rPr>
        <w:t xml:space="preserve"> разработана в соответствии со следующими нормативными документами: </w:t>
      </w:r>
    </w:p>
    <w:p w:rsidR="002D47D2" w:rsidRPr="002D47D2" w:rsidRDefault="002D47D2" w:rsidP="002D47D2">
      <w:pPr>
        <w:pStyle w:val="Default"/>
        <w:jc w:val="both"/>
        <w:rPr>
          <w:color w:val="auto"/>
        </w:rPr>
      </w:pPr>
      <w:bookmarkStart w:id="0" w:name="_heading=h.2et92p0" w:colFirst="0" w:colLast="0"/>
      <w:bookmarkEnd w:id="0"/>
      <w:r w:rsidRPr="002D47D2">
        <w:rPr>
          <w:color w:val="auto"/>
        </w:rPr>
        <w:t>-  Федеральным законом от 29 декабря 2012г. № 273-ФЗ «Об образовании в Российской Федерации» (с изменениями и дополнениями);</w:t>
      </w:r>
    </w:p>
    <w:p w:rsidR="002D47D2" w:rsidRPr="002D47D2" w:rsidRDefault="002D47D2" w:rsidP="002D47D2">
      <w:pPr>
        <w:pStyle w:val="Default"/>
        <w:jc w:val="both"/>
        <w:rPr>
          <w:color w:val="auto"/>
        </w:rPr>
      </w:pPr>
      <w:r w:rsidRPr="002D47D2">
        <w:rPr>
          <w:color w:val="auto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 (в редакции приказов Министерства образования и науки Российской Федерации от 29 декабря 2014 года № 1644; от 31 декабря 2015 года № 1577; Министерства просвещения Российской Федерации от 11 декабря 2020 года № 712; от 08 ноября 2022 года № 955; от 27.12.2023г № 1028; от 22.01.2024г.№ 31;от 19.02.2024г № 110);</w:t>
      </w:r>
    </w:p>
    <w:p w:rsidR="002D47D2" w:rsidRPr="002D47D2" w:rsidRDefault="002D47D2" w:rsidP="002D47D2">
      <w:pPr>
        <w:pStyle w:val="Default"/>
        <w:jc w:val="both"/>
        <w:rPr>
          <w:color w:val="auto"/>
        </w:rPr>
      </w:pPr>
      <w:r w:rsidRPr="002D47D2">
        <w:rPr>
          <w:color w:val="auto"/>
        </w:rPr>
        <w:t>-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 мая 2021 года № 286 (в редакции приказа Министерства просвещения Российской Федерации от 18 июля 2022 года № 569; от 08 ноября 2022 года № 955; от 27.12.2023г № 1028; от 22.01.2024г.№ 31; от 19.02.2024г № 110);</w:t>
      </w:r>
    </w:p>
    <w:p w:rsidR="002D47D2" w:rsidRPr="002D47D2" w:rsidRDefault="002D47D2" w:rsidP="002D47D2">
      <w:pPr>
        <w:pStyle w:val="Default"/>
        <w:jc w:val="both"/>
        <w:rPr>
          <w:color w:val="auto"/>
        </w:rPr>
      </w:pPr>
      <w:r w:rsidRPr="002D47D2">
        <w:rPr>
          <w:color w:val="auto"/>
        </w:rPr>
        <w:t xml:space="preserve">-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 мая 2021 года № 287 (в редакции приказа Министерства просвещения Российской Федерации от 18 июля 2022 года № 568; от 08 ноября 2022 года № 955); от 27.12.2023 г. № 1028; от 22.01.2024 </w:t>
      </w:r>
      <w:proofErr w:type="gramStart"/>
      <w:r w:rsidRPr="002D47D2">
        <w:rPr>
          <w:color w:val="auto"/>
        </w:rPr>
        <w:t>г. .</w:t>
      </w:r>
      <w:proofErr w:type="gramEnd"/>
      <w:r w:rsidRPr="002D47D2">
        <w:rPr>
          <w:color w:val="auto"/>
        </w:rPr>
        <w:t>№ 31; от 19.02.2024г. № 110);</w:t>
      </w:r>
    </w:p>
    <w:p w:rsidR="002D47D2" w:rsidRPr="002D47D2" w:rsidRDefault="002D47D2" w:rsidP="002D47D2">
      <w:pPr>
        <w:pStyle w:val="2"/>
        <w:shd w:val="clear" w:color="auto" w:fill="FFFFFF"/>
        <w:spacing w:before="0" w:after="0" w:line="240" w:lineRule="auto"/>
        <w:jc w:val="both"/>
        <w:rPr>
          <w:b w:val="0"/>
          <w:i/>
          <w:sz w:val="24"/>
          <w:szCs w:val="24"/>
        </w:rPr>
      </w:pPr>
      <w:r w:rsidRPr="002D47D2">
        <w:rPr>
          <w:b w:val="0"/>
          <w:sz w:val="24"/>
          <w:szCs w:val="24"/>
        </w:rPr>
        <w:t>-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 (в редакции приказа Министерства образования и науки Российской Федерации от 29 декабря 2014 года № 1645; от 31 декабря 2015 года № 1578; от 29 июня 2017 года № 613; Министерства просвещения Российской Федерации от 24 сентября 2020 года № 519; от 11 декабря 2020 года № 712; от 12 августа 2022 года № 732);</w:t>
      </w:r>
    </w:p>
    <w:p w:rsidR="002D47D2" w:rsidRPr="002D47D2" w:rsidRDefault="002D47D2" w:rsidP="002D47D2">
      <w:pPr>
        <w:pStyle w:val="2"/>
        <w:shd w:val="clear" w:color="auto" w:fill="FFFFFF"/>
        <w:spacing w:before="0" w:after="0" w:line="240" w:lineRule="auto"/>
        <w:jc w:val="both"/>
        <w:rPr>
          <w:b w:val="0"/>
          <w:i/>
          <w:sz w:val="24"/>
          <w:szCs w:val="24"/>
        </w:rPr>
      </w:pPr>
      <w:r w:rsidRPr="002D47D2">
        <w:rPr>
          <w:b w:val="0"/>
          <w:sz w:val="24"/>
          <w:szCs w:val="24"/>
        </w:rPr>
        <w:t>- Законом Ставропольского края от 30.07.2013 г. № 72-кз «Об образовании» (с изменениями на 23.02.2023 г.);</w:t>
      </w:r>
    </w:p>
    <w:p w:rsidR="002D47D2" w:rsidRPr="002D47D2" w:rsidRDefault="002D47D2" w:rsidP="002D47D2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2D47D2">
        <w:rPr>
          <w:sz w:val="24"/>
          <w:szCs w:val="24"/>
        </w:rPr>
        <w:t xml:space="preserve">- Распоряжением </w:t>
      </w:r>
      <w:proofErr w:type="spellStart"/>
      <w:r w:rsidRPr="002D47D2">
        <w:rPr>
          <w:sz w:val="24"/>
          <w:szCs w:val="24"/>
          <w:shd w:val="clear" w:color="auto" w:fill="FFFFFF"/>
        </w:rPr>
        <w:t>Минпросвещения</w:t>
      </w:r>
      <w:proofErr w:type="spellEnd"/>
      <w:r w:rsidRPr="002D47D2">
        <w:rPr>
          <w:sz w:val="24"/>
          <w:szCs w:val="24"/>
          <w:shd w:val="clear" w:color="auto" w:fill="FFFFFF"/>
        </w:rPr>
        <w:t xml:space="preserve"> России от 01 ноября 2019 года № Р-109 «Об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программы»;</w:t>
      </w:r>
    </w:p>
    <w:p w:rsidR="002D47D2" w:rsidRPr="002D47D2" w:rsidRDefault="002D47D2" w:rsidP="002D47D2">
      <w:pPr>
        <w:spacing w:after="0" w:line="240" w:lineRule="auto"/>
        <w:jc w:val="both"/>
        <w:rPr>
          <w:sz w:val="24"/>
          <w:szCs w:val="24"/>
        </w:rPr>
      </w:pPr>
      <w:r w:rsidRPr="002D47D2">
        <w:rPr>
          <w:sz w:val="24"/>
          <w:szCs w:val="24"/>
        </w:rPr>
        <w:t xml:space="preserve">- Распоряжением </w:t>
      </w:r>
      <w:proofErr w:type="spellStart"/>
      <w:r w:rsidRPr="002D47D2">
        <w:rPr>
          <w:sz w:val="24"/>
          <w:szCs w:val="24"/>
        </w:rPr>
        <w:t>Минпросвещения</w:t>
      </w:r>
      <w:proofErr w:type="spellEnd"/>
      <w:r w:rsidRPr="002D47D2">
        <w:rPr>
          <w:sz w:val="24"/>
          <w:szCs w:val="24"/>
        </w:rPr>
        <w:t xml:space="preserve"> России от 17.12.2019 № Р-133 (ред. от 15.01.2020)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 и признании утратившим силу распоряжение </w:t>
      </w:r>
      <w:proofErr w:type="spellStart"/>
      <w:r w:rsidRPr="002D47D2">
        <w:rPr>
          <w:sz w:val="24"/>
          <w:szCs w:val="24"/>
        </w:rPr>
        <w:t>Минпросвещения</w:t>
      </w:r>
      <w:proofErr w:type="spellEnd"/>
      <w:r w:rsidRPr="002D47D2">
        <w:rPr>
          <w:sz w:val="24"/>
          <w:szCs w:val="24"/>
        </w:rPr>
        <w:t xml:space="preserve"> России от 1 марта 2019 г. № Р-23 «Об утверждении методических рекомендаций по созданию мест для реализации </w:t>
      </w:r>
      <w:r w:rsidRPr="002D47D2">
        <w:rPr>
          <w:sz w:val="24"/>
          <w:szCs w:val="24"/>
        </w:rPr>
        <w:lastRenderedPageBreak/>
        <w:t>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взаимодействия»;</w:t>
      </w:r>
    </w:p>
    <w:p w:rsidR="002D47D2" w:rsidRPr="002D47D2" w:rsidRDefault="002D47D2" w:rsidP="002D47D2">
      <w:pPr>
        <w:spacing w:after="0" w:line="240" w:lineRule="auto"/>
        <w:jc w:val="both"/>
        <w:rPr>
          <w:sz w:val="24"/>
          <w:szCs w:val="24"/>
        </w:rPr>
      </w:pPr>
      <w:r w:rsidRPr="002D47D2">
        <w:rPr>
          <w:sz w:val="24"/>
          <w:szCs w:val="24"/>
          <w:shd w:val="clear" w:color="auto" w:fill="FFFFFF"/>
        </w:rPr>
        <w:t>- Приказом Министерства просвещения РФ от 05 августа 2020 № 882/391</w:t>
      </w:r>
      <w:hyperlink r:id="rId8" w:history="1">
        <w:r w:rsidRPr="002D47D2">
          <w:rPr>
            <w:sz w:val="24"/>
            <w:szCs w:val="24"/>
            <w:bdr w:val="none" w:sz="0" w:space="0" w:color="auto" w:frame="1"/>
            <w:shd w:val="clear" w:color="auto" w:fill="FFFFFF"/>
          </w:rPr>
          <w:t> «Об организации и осуществлении образовательной деятельности при сетевой форме реализации образовательных программ</w:t>
        </w:r>
      </w:hyperlink>
      <w:r w:rsidRPr="002D47D2">
        <w:rPr>
          <w:sz w:val="24"/>
          <w:szCs w:val="24"/>
        </w:rPr>
        <w:t>»;</w:t>
      </w:r>
    </w:p>
    <w:p w:rsidR="002D47D2" w:rsidRPr="002D47D2" w:rsidRDefault="002D47D2" w:rsidP="002D47D2">
      <w:pPr>
        <w:spacing w:after="0" w:line="240" w:lineRule="auto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2D47D2">
        <w:rPr>
          <w:rFonts w:eastAsia="Calibri"/>
          <w:sz w:val="24"/>
          <w:szCs w:val="24"/>
          <w:shd w:val="clear" w:color="auto" w:fill="FFFFFF"/>
          <w:lang w:eastAsia="en-US"/>
        </w:rPr>
        <w:t>- Постановление Правительства РФ от 11 октября 2023 года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D47D2" w:rsidRPr="002D47D2" w:rsidRDefault="002D47D2" w:rsidP="002D47D2">
      <w:pPr>
        <w:spacing w:after="0" w:line="240" w:lineRule="auto"/>
        <w:jc w:val="both"/>
        <w:rPr>
          <w:sz w:val="24"/>
          <w:szCs w:val="24"/>
        </w:rPr>
      </w:pPr>
      <w:r w:rsidRPr="002D47D2">
        <w:rPr>
          <w:sz w:val="24"/>
          <w:szCs w:val="24"/>
        </w:rPr>
        <w:t>- Приказом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D47D2" w:rsidRPr="002D47D2" w:rsidRDefault="002D47D2" w:rsidP="002D47D2">
      <w:pPr>
        <w:pStyle w:val="Default"/>
        <w:jc w:val="both"/>
        <w:rPr>
          <w:color w:val="auto"/>
        </w:rPr>
      </w:pPr>
      <w:r w:rsidRPr="002D47D2">
        <w:rPr>
          <w:color w:val="auto"/>
        </w:rPr>
        <w:t xml:space="preserve">- Письмом Министерства образования и науки РФ от 18.11.2015 г. № 09-3242 «Методические рекомендации по проектированию дополнительных общеобразовательных программ»; </w:t>
      </w:r>
    </w:p>
    <w:p w:rsidR="002D47D2" w:rsidRPr="002D47D2" w:rsidRDefault="002D47D2" w:rsidP="002D47D2">
      <w:pPr>
        <w:spacing w:after="0" w:line="240" w:lineRule="auto"/>
        <w:jc w:val="both"/>
        <w:rPr>
          <w:rStyle w:val="doccaption"/>
          <w:sz w:val="24"/>
          <w:szCs w:val="24"/>
          <w:shd w:val="clear" w:color="auto" w:fill="FFFFFF"/>
        </w:rPr>
      </w:pPr>
      <w:r w:rsidRPr="002D47D2">
        <w:rPr>
          <w:sz w:val="24"/>
          <w:szCs w:val="24"/>
        </w:rPr>
        <w:t xml:space="preserve">- </w:t>
      </w:r>
      <w:r w:rsidRPr="002D47D2">
        <w:rPr>
          <w:rStyle w:val="doccaption"/>
          <w:sz w:val="24"/>
          <w:szCs w:val="24"/>
          <w:shd w:val="clear" w:color="auto" w:fill="FFFFFF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D47D2" w:rsidRPr="002D47D2" w:rsidRDefault="002D47D2" w:rsidP="002D47D2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D47D2">
        <w:rPr>
          <w:rFonts w:ascii="Times New Roman" w:hAnsi="Times New Roman"/>
          <w:sz w:val="24"/>
          <w:szCs w:val="24"/>
        </w:rPr>
        <w:t xml:space="preserve">- Уставом школы, Лицензией  на право осуществления образовательной деятельности от  10 апреля 2015 года серия 26Л01 № 0000154, выданной Министерством образования и молодежной политики Ставропольского края; </w:t>
      </w:r>
    </w:p>
    <w:p w:rsidR="002D47D2" w:rsidRPr="002D47D2" w:rsidRDefault="002D47D2" w:rsidP="002D47D2">
      <w:pPr>
        <w:spacing w:after="0" w:line="240" w:lineRule="auto"/>
        <w:jc w:val="both"/>
        <w:rPr>
          <w:sz w:val="24"/>
          <w:szCs w:val="24"/>
        </w:rPr>
      </w:pPr>
      <w:r w:rsidRPr="002D47D2">
        <w:rPr>
          <w:sz w:val="24"/>
          <w:szCs w:val="24"/>
        </w:rPr>
        <w:t xml:space="preserve">- Положением о Центре образования цифрового и гуманитарного профилей «Точка роста» МБОУ СОШ № 26 с. </w:t>
      </w:r>
      <w:proofErr w:type="spellStart"/>
      <w:r w:rsidRPr="002D47D2">
        <w:rPr>
          <w:sz w:val="24"/>
          <w:szCs w:val="24"/>
        </w:rPr>
        <w:t>Краснокумского</w:t>
      </w:r>
      <w:proofErr w:type="spellEnd"/>
      <w:r w:rsidRPr="002D47D2">
        <w:rPr>
          <w:sz w:val="24"/>
          <w:szCs w:val="24"/>
        </w:rPr>
        <w:t xml:space="preserve"> (пр.№102 от 22.04.2019 г.; с изменениями пр.№ 347 от 30.08.2021 г., приложение 2).</w:t>
      </w:r>
    </w:p>
    <w:p w:rsidR="008B30EE" w:rsidRDefault="005B1649" w:rsidP="00C80800">
      <w:pPr>
        <w:tabs>
          <w:tab w:val="left" w:pos="7088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8B30EE" w:rsidRDefault="00466A10" w:rsidP="00C80800">
      <w:pPr>
        <w:tabs>
          <w:tab w:val="left" w:pos="7088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80800">
        <w:rPr>
          <w:sz w:val="24"/>
          <w:szCs w:val="24"/>
        </w:rPr>
        <w:t>Дополнительная общеобразовательная программа «Промышленный дизайн. Проектирование материальной среды»</w:t>
      </w:r>
      <w:r>
        <w:rPr>
          <w:sz w:val="24"/>
          <w:szCs w:val="24"/>
        </w:rPr>
        <w:t xml:space="preserve"> </w:t>
      </w:r>
      <w:r w:rsidR="005B1649">
        <w:rPr>
          <w:sz w:val="24"/>
          <w:szCs w:val="24"/>
        </w:rPr>
        <w:t xml:space="preserve">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8B30EE" w:rsidRDefault="00466A10" w:rsidP="00C80800">
      <w:pPr>
        <w:tabs>
          <w:tab w:val="left" w:pos="7088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80800">
        <w:rPr>
          <w:sz w:val="24"/>
          <w:szCs w:val="24"/>
        </w:rPr>
        <w:t>Дополнительная общеобразовательная программа «Промышленный дизайн. Проектирование материальной среды»</w:t>
      </w:r>
      <w:r>
        <w:rPr>
          <w:sz w:val="24"/>
          <w:szCs w:val="24"/>
        </w:rPr>
        <w:t xml:space="preserve"> </w:t>
      </w:r>
      <w:r w:rsidR="005B1649">
        <w:rPr>
          <w:sz w:val="24"/>
          <w:szCs w:val="24"/>
        </w:rPr>
        <w:t>фокусируется на приобретении обучающимися практических</w:t>
      </w:r>
      <w:r w:rsidR="00FE285C">
        <w:rPr>
          <w:sz w:val="24"/>
          <w:szCs w:val="24"/>
        </w:rPr>
        <w:t xml:space="preserve"> навыков в области определения </w:t>
      </w:r>
      <w:r w:rsidR="005B1649">
        <w:rPr>
          <w:sz w:val="24"/>
          <w:szCs w:val="24"/>
        </w:rPr>
        <w:t xml:space="preserve">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8B30EE" w:rsidRDefault="00466A10" w:rsidP="00C80800">
      <w:pPr>
        <w:tabs>
          <w:tab w:val="left" w:pos="7088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 xml:space="preserve">программу </w:t>
      </w:r>
      <w:r w:rsidR="005B1649">
        <w:rPr>
          <w:sz w:val="24"/>
          <w:szCs w:val="24"/>
        </w:rPr>
        <w:t xml:space="preserve"> заложена</w:t>
      </w:r>
      <w:proofErr w:type="gramEnd"/>
      <w:r w:rsidR="005B1649">
        <w:rPr>
          <w:sz w:val="24"/>
          <w:szCs w:val="24"/>
        </w:rPr>
        <w:t xml:space="preserve"> работа над проектами, где обучающиеся смогут попробовать себя в роли концептуалиста, стилиста, конструктора, дизайн-менеджера. В процессе </w:t>
      </w:r>
      <w:proofErr w:type="gramStart"/>
      <w:r w:rsidR="005B1649">
        <w:rPr>
          <w:sz w:val="24"/>
          <w:szCs w:val="24"/>
        </w:rPr>
        <w:t>разработки проекта</w:t>
      </w:r>
      <w:proofErr w:type="gramEnd"/>
      <w:r w:rsidR="005B1649"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 w:rsidR="005B1649">
        <w:rPr>
          <w:sz w:val="24"/>
          <w:szCs w:val="24"/>
        </w:rPr>
        <w:t>эскизирование</w:t>
      </w:r>
      <w:proofErr w:type="spellEnd"/>
      <w:r w:rsidR="005B1649">
        <w:rPr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 w:rsidR="005B1649">
        <w:rPr>
          <w:sz w:val="24"/>
          <w:szCs w:val="24"/>
        </w:rPr>
        <w:t>прототипирование</w:t>
      </w:r>
      <w:proofErr w:type="spellEnd"/>
      <w:r w:rsidR="005B1649">
        <w:rPr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8B30EE" w:rsidRDefault="00466A10" w:rsidP="00C80800">
      <w:pPr>
        <w:tabs>
          <w:tab w:val="left" w:pos="7088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80800">
        <w:rPr>
          <w:sz w:val="24"/>
          <w:szCs w:val="24"/>
        </w:rPr>
        <w:lastRenderedPageBreak/>
        <w:t>Дополнительная общеобразовательная программа «Промышленный дизайн. Проектирование материальной среды»</w:t>
      </w:r>
      <w:r>
        <w:rPr>
          <w:sz w:val="24"/>
          <w:szCs w:val="24"/>
        </w:rPr>
        <w:t xml:space="preserve"> </w:t>
      </w:r>
      <w:r w:rsidR="005B1649">
        <w:rPr>
          <w:sz w:val="24"/>
          <w:szCs w:val="24"/>
        </w:rPr>
        <w:t>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</w:t>
      </w:r>
      <w:proofErr w:type="spellStart"/>
      <w:r w:rsidR="005B1649">
        <w:rPr>
          <w:sz w:val="24"/>
          <w:szCs w:val="24"/>
        </w:rPr>
        <w:t>эскизирования</w:t>
      </w:r>
      <w:proofErr w:type="spellEnd"/>
      <w:r w:rsidR="005B1649">
        <w:rPr>
          <w:sz w:val="24"/>
          <w:szCs w:val="24"/>
        </w:rPr>
        <w:t>, трёхмерного компьютерного моделирования.</w:t>
      </w:r>
    </w:p>
    <w:p w:rsidR="008B30EE" w:rsidRDefault="005B1649" w:rsidP="00C80800">
      <w:pPr>
        <w:tabs>
          <w:tab w:val="left" w:pos="7088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обучающимися спектра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-компетенций на предмете промышленного дизайна через кейс-технологии. </w:t>
      </w:r>
    </w:p>
    <w:p w:rsidR="008B30EE" w:rsidRDefault="005B1649" w:rsidP="00C80800">
      <w:pPr>
        <w:pStyle w:val="a4"/>
        <w:tabs>
          <w:tab w:val="left" w:pos="7088"/>
        </w:tabs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1" w:name="_1t3h5sf" w:colFirst="0" w:colLast="0"/>
      <w:bookmarkEnd w:id="1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:rsidR="008B30EE" w:rsidRDefault="005B1649" w:rsidP="00C80800">
      <w:pPr>
        <w:tabs>
          <w:tab w:val="left" w:pos="7088"/>
        </w:tabs>
        <w:spacing w:after="0" w:line="240" w:lineRule="auto"/>
        <w:ind w:firstLine="851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8B30EE" w:rsidRDefault="005B1649" w:rsidP="00253C05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8B30EE" w:rsidRDefault="005B1649" w:rsidP="00253C05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:rsidR="008B30EE" w:rsidRDefault="005B1649" w:rsidP="00253C05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8B30EE" w:rsidRDefault="005B1649" w:rsidP="00253C05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8B30EE" w:rsidRDefault="005B1649" w:rsidP="00253C05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</w:t>
      </w:r>
      <w:proofErr w:type="spellStart"/>
      <w:r>
        <w:rPr>
          <w:sz w:val="24"/>
          <w:szCs w:val="24"/>
        </w:rPr>
        <w:t>скетчинга</w:t>
      </w:r>
      <w:proofErr w:type="spellEnd"/>
      <w:r>
        <w:rPr>
          <w:sz w:val="24"/>
          <w:szCs w:val="24"/>
        </w:rPr>
        <w:t>;</w:t>
      </w:r>
    </w:p>
    <w:p w:rsidR="008B30EE" w:rsidRDefault="005B1649" w:rsidP="00253C05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8B30EE" w:rsidRDefault="005B1649" w:rsidP="00253C05">
      <w:pPr>
        <w:spacing w:after="0" w:line="240" w:lineRule="auto"/>
        <w:ind w:firstLine="851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8B30EE" w:rsidRDefault="005B1649" w:rsidP="00253C05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8B30EE" w:rsidRDefault="005B1649" w:rsidP="00253C05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8B30EE" w:rsidRDefault="005B1649" w:rsidP="00253C05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8B30EE" w:rsidRDefault="005B1649" w:rsidP="00253C05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8B30EE" w:rsidRDefault="005B1649" w:rsidP="00253C05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8B30EE" w:rsidRDefault="005B1649" w:rsidP="00253C05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8B30EE" w:rsidRDefault="005B1649" w:rsidP="00253C05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8B30EE" w:rsidRDefault="005B1649" w:rsidP="00253C05">
      <w:pPr>
        <w:spacing w:after="0" w:line="240" w:lineRule="auto"/>
        <w:ind w:firstLine="851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8B30EE" w:rsidRDefault="005B1649" w:rsidP="00253C05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8B30EE" w:rsidRDefault="005B1649" w:rsidP="00253C05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8B30EE" w:rsidRDefault="005B1649" w:rsidP="00253C05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8B30EE" w:rsidRDefault="005B1649" w:rsidP="00253C05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8B30EE" w:rsidRDefault="005B1649" w:rsidP="00253C05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8B30EE" w:rsidRDefault="005B1649" w:rsidP="00253C05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C80800" w:rsidRDefault="00C80800" w:rsidP="00253C05">
      <w:pPr>
        <w:spacing w:after="0" w:line="240" w:lineRule="auto"/>
        <w:jc w:val="both"/>
        <w:rPr>
          <w:sz w:val="24"/>
          <w:szCs w:val="24"/>
        </w:rPr>
      </w:pPr>
    </w:p>
    <w:p w:rsidR="00C80800" w:rsidRPr="00084480" w:rsidRDefault="00C80800" w:rsidP="00084480">
      <w:pPr>
        <w:tabs>
          <w:tab w:val="left" w:pos="900"/>
        </w:tabs>
        <w:spacing w:line="240" w:lineRule="auto"/>
        <w:ind w:firstLine="540"/>
        <w:jc w:val="both"/>
        <w:rPr>
          <w:sz w:val="24"/>
        </w:rPr>
      </w:pPr>
      <w:r w:rsidRPr="00C80800">
        <w:rPr>
          <w:sz w:val="24"/>
        </w:rPr>
        <w:t>Ра</w:t>
      </w:r>
      <w:r w:rsidR="001C5CA5">
        <w:rPr>
          <w:sz w:val="24"/>
        </w:rPr>
        <w:t>бочая программа рассчитана на 34 учебные недели</w:t>
      </w:r>
      <w:r w:rsidRPr="00C80800">
        <w:rPr>
          <w:sz w:val="24"/>
        </w:rPr>
        <w:t>, по 2 часа в неделю, об</w:t>
      </w:r>
      <w:r w:rsidR="001C5CA5">
        <w:rPr>
          <w:sz w:val="24"/>
        </w:rPr>
        <w:t>щее количество часов в год  — 68</w:t>
      </w:r>
      <w:r w:rsidRPr="00C80800">
        <w:rPr>
          <w:sz w:val="24"/>
        </w:rPr>
        <w:t>. Рабочая программа может реализовываться с использованием электронного обучения (ЭО) и дистанционных образовательных технологий (ДОТ).</w:t>
      </w:r>
      <w:r w:rsidR="00084480">
        <w:rPr>
          <w:sz w:val="24"/>
        </w:rPr>
        <w:t xml:space="preserve"> Срок реализации программы – 1 год.</w:t>
      </w:r>
    </w:p>
    <w:p w:rsidR="00C80800" w:rsidRDefault="00C80800" w:rsidP="00253C05">
      <w:pPr>
        <w:spacing w:after="0" w:line="240" w:lineRule="auto"/>
        <w:jc w:val="both"/>
        <w:rPr>
          <w:sz w:val="24"/>
          <w:szCs w:val="24"/>
        </w:rPr>
      </w:pPr>
    </w:p>
    <w:p w:rsidR="00C80800" w:rsidRDefault="00C80800" w:rsidP="00253C05">
      <w:pPr>
        <w:spacing w:after="0" w:line="240" w:lineRule="auto"/>
        <w:jc w:val="both"/>
        <w:rPr>
          <w:sz w:val="24"/>
          <w:szCs w:val="24"/>
        </w:rPr>
      </w:pPr>
    </w:p>
    <w:p w:rsidR="00C80800" w:rsidRDefault="00C80800" w:rsidP="00253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B30EE" w:rsidRPr="002D47D2" w:rsidRDefault="00C80800" w:rsidP="00253C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b/>
          <w:color w:val="000000"/>
          <w:sz w:val="24"/>
          <w:szCs w:val="24"/>
        </w:rPr>
      </w:pPr>
      <w:r>
        <w:rPr>
          <w:b/>
          <w:color w:val="000000"/>
          <w:szCs w:val="24"/>
        </w:rPr>
        <w:t xml:space="preserve">                              </w:t>
      </w:r>
      <w:r w:rsidR="005B1649" w:rsidRPr="002D47D2">
        <w:rPr>
          <w:b/>
          <w:color w:val="000000"/>
          <w:sz w:val="24"/>
          <w:szCs w:val="24"/>
        </w:rPr>
        <w:t>Планируемые ре</w:t>
      </w:r>
      <w:r w:rsidRPr="002D47D2">
        <w:rPr>
          <w:b/>
          <w:color w:val="000000"/>
          <w:sz w:val="24"/>
          <w:szCs w:val="24"/>
        </w:rPr>
        <w:t xml:space="preserve">зультаты </w:t>
      </w:r>
    </w:p>
    <w:p w:rsidR="008B30EE" w:rsidRPr="002D47D2" w:rsidRDefault="005B1649" w:rsidP="00253C05">
      <w:pPr>
        <w:spacing w:after="0" w:line="240" w:lineRule="auto"/>
        <w:ind w:firstLine="851"/>
        <w:jc w:val="both"/>
        <w:rPr>
          <w:sz w:val="24"/>
          <w:szCs w:val="24"/>
        </w:rPr>
      </w:pPr>
      <w:r w:rsidRPr="002D47D2">
        <w:rPr>
          <w:b/>
          <w:sz w:val="24"/>
          <w:szCs w:val="24"/>
        </w:rPr>
        <w:t>Личностные результаты:</w:t>
      </w:r>
    </w:p>
    <w:p w:rsidR="008B30EE" w:rsidRPr="002D47D2" w:rsidRDefault="005B1649" w:rsidP="00253C05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 w:rsidRPr="002D47D2"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8B30EE" w:rsidRPr="002D47D2" w:rsidRDefault="005B1649" w:rsidP="00253C05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 w:rsidRPr="002D47D2">
        <w:rPr>
          <w:sz w:val="24"/>
          <w:szCs w:val="24"/>
        </w:rPr>
        <w:t>осмысление мотивов своих действий при выполнении заданий;</w:t>
      </w:r>
    </w:p>
    <w:p w:rsidR="008B30EE" w:rsidRDefault="005B1649" w:rsidP="00253C05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 w:rsidRPr="002D47D2">
        <w:rPr>
          <w:sz w:val="24"/>
          <w:szCs w:val="24"/>
        </w:rPr>
        <w:t>развитие любознательности</w:t>
      </w:r>
      <w:r>
        <w:rPr>
          <w:sz w:val="24"/>
          <w:szCs w:val="24"/>
        </w:rPr>
        <w:t>, сообразительности при выполнении разнообразных заданий проблемного и эвристического характера;</w:t>
      </w:r>
    </w:p>
    <w:p w:rsidR="008B30EE" w:rsidRDefault="005B1649" w:rsidP="00253C05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8B30EE" w:rsidRDefault="005B1649" w:rsidP="00253C05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8B30EE" w:rsidRDefault="005B1649" w:rsidP="00253C05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8B30EE" w:rsidRDefault="005B1649" w:rsidP="00253C05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результаты:</w:t>
      </w:r>
    </w:p>
    <w:p w:rsidR="008B30EE" w:rsidRDefault="005B1649" w:rsidP="00253C05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8B30EE" w:rsidRDefault="005B1649" w:rsidP="00253C05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8B30EE" w:rsidRDefault="005B1649" w:rsidP="00253C05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8B30EE" w:rsidRDefault="005B1649" w:rsidP="00253C05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8B30EE" w:rsidRDefault="005B1649" w:rsidP="00253C05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8B30EE" w:rsidRDefault="005B1649" w:rsidP="00253C05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8B30EE" w:rsidRDefault="005B1649" w:rsidP="00253C05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8B30EE" w:rsidRDefault="005B1649" w:rsidP="00253C05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8B30EE" w:rsidRDefault="005B1649" w:rsidP="00253C05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8B30EE" w:rsidRDefault="005B1649" w:rsidP="00253C05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8B30EE" w:rsidRDefault="005B1649" w:rsidP="00253C05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8B30EE" w:rsidRDefault="005B1649" w:rsidP="00253C05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8B30EE" w:rsidRDefault="005B1649" w:rsidP="00253C05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8B30EE" w:rsidRDefault="005B1649" w:rsidP="00253C05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8B30EE" w:rsidRDefault="005B1649" w:rsidP="00253C05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8B30EE" w:rsidRDefault="005B1649" w:rsidP="00253C05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8B30EE" w:rsidRDefault="005B1649" w:rsidP="00253C05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8B30EE" w:rsidRDefault="005B1649" w:rsidP="00253C05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8B30EE" w:rsidRDefault="005B1649" w:rsidP="00253C05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8B30EE" w:rsidRDefault="005B1649" w:rsidP="00253C05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8B30EE" w:rsidRDefault="005B1649" w:rsidP="00253C05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8B30EE" w:rsidRDefault="005B1649" w:rsidP="00253C05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8B30EE" w:rsidRDefault="005B1649" w:rsidP="00253C05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8B30EE" w:rsidRDefault="005B1649" w:rsidP="00253C05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8B30EE" w:rsidRDefault="005B1649" w:rsidP="00253C05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8B30EE" w:rsidRDefault="005B1649" w:rsidP="00253C05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8B30EE" w:rsidRDefault="005B1649" w:rsidP="00253C05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8B30EE" w:rsidRDefault="005B1649" w:rsidP="00253C05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8B30EE" w:rsidRDefault="005B1649" w:rsidP="00253C05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8B30EE" w:rsidRDefault="005B1649" w:rsidP="00253C05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8B30EE" w:rsidRDefault="005B1649" w:rsidP="00253C05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8B30EE" w:rsidRDefault="008B30EE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</w:p>
    <w:p w:rsidR="00FE285C" w:rsidRDefault="00FE285C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</w:p>
    <w:p w:rsidR="008B30EE" w:rsidRDefault="005B1649" w:rsidP="00253C0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8B30EE" w:rsidRDefault="005B1649" w:rsidP="00253C05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8B30EE" w:rsidRDefault="005B1649" w:rsidP="00253C05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8B30EE" w:rsidRDefault="005B1649" w:rsidP="00253C0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8B30EE" w:rsidRDefault="005B1649" w:rsidP="00253C05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8B30EE" w:rsidRDefault="005B1649" w:rsidP="00253C05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FE285C" w:rsidRDefault="005B1649" w:rsidP="00253C05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формообразование промышленных изделий;</w:t>
      </w:r>
    </w:p>
    <w:p w:rsidR="00FE285C" w:rsidRDefault="005B1649" w:rsidP="00253C05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 w:rsidRPr="00FE285C">
        <w:rPr>
          <w:sz w:val="24"/>
          <w:szCs w:val="24"/>
        </w:rPr>
        <w:t>строить изображения предметов по правилам линейной перспективы;</w:t>
      </w:r>
    </w:p>
    <w:p w:rsidR="00FE285C" w:rsidRDefault="005B1649" w:rsidP="00253C05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 w:rsidRPr="00FE285C">
        <w:rPr>
          <w:sz w:val="24"/>
          <w:szCs w:val="24"/>
        </w:rPr>
        <w:t>передавать с помощью света характер формы;</w:t>
      </w:r>
    </w:p>
    <w:p w:rsidR="00FE285C" w:rsidRDefault="005B1649" w:rsidP="00253C05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 w:rsidRPr="00FE285C"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FE285C" w:rsidRDefault="005B1649" w:rsidP="00253C05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 w:rsidRPr="00FE285C"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8B30EE" w:rsidRPr="00FE285C" w:rsidRDefault="005B1649" w:rsidP="00253C05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 w:rsidRPr="00FE285C"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8B30EE" w:rsidRDefault="005B1649" w:rsidP="00253C05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:rsidR="008B30EE" w:rsidRDefault="005B1649" w:rsidP="00253C05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8B30EE" w:rsidRDefault="005B1649" w:rsidP="00253C05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8B30EE" w:rsidRDefault="005B1649" w:rsidP="00253C05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8B30EE" w:rsidRDefault="005B1649" w:rsidP="00253C05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8B30EE" w:rsidRDefault="005B1649" w:rsidP="00253C05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8B30EE" w:rsidRDefault="005B1649" w:rsidP="00253C05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оценивать коммерческий потенциал продукта и/или технологии;</w:t>
      </w:r>
    </w:p>
    <w:p w:rsidR="008B30EE" w:rsidRDefault="005B1649" w:rsidP="00253C05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8B30EE" w:rsidRDefault="005B1649" w:rsidP="00253C05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8B30EE" w:rsidRDefault="005B1649" w:rsidP="00253C05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8B30EE" w:rsidRDefault="005B1649" w:rsidP="00253C05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в области промышленного (индустриального) дизайна.</w:t>
      </w:r>
    </w:p>
    <w:p w:rsidR="008B30EE" w:rsidRDefault="008B30EE" w:rsidP="00253C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color w:val="000000"/>
          <w:sz w:val="24"/>
          <w:szCs w:val="24"/>
        </w:rPr>
      </w:pPr>
    </w:p>
    <w:p w:rsidR="008B30EE" w:rsidRDefault="005B1649" w:rsidP="00253C05">
      <w:pPr>
        <w:spacing w:after="16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8B30EE" w:rsidRDefault="005B1649" w:rsidP="00253C05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данные в виде таблиц, диаграмм;</w:t>
      </w:r>
    </w:p>
    <w:p w:rsidR="008B30EE" w:rsidRDefault="005B1649" w:rsidP="00253C05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8B30EE" w:rsidRPr="00500003" w:rsidRDefault="005B1649" w:rsidP="00253C0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500003" w:rsidRDefault="00500003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8B30EE" w:rsidRDefault="005B1649" w:rsidP="00253C05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8B30EE" w:rsidRPr="00500003" w:rsidRDefault="005B1649" w:rsidP="00253C0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решать практические задачи с применением простейших свойств фигур.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8B30EE" w:rsidRPr="00500003" w:rsidRDefault="005B1649" w:rsidP="00253C0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500003" w:rsidRDefault="00500003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8B30EE" w:rsidRDefault="005B1649" w:rsidP="00253C05">
      <w:pPr>
        <w:tabs>
          <w:tab w:val="left" w:pos="851"/>
        </w:tabs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8B30EE" w:rsidRDefault="005B1649" w:rsidP="00253C0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8B30EE" w:rsidRDefault="005B1649" w:rsidP="00253C0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8B30EE" w:rsidRPr="00500003" w:rsidRDefault="005B1649" w:rsidP="00253C0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500003" w:rsidRDefault="00500003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8B30EE" w:rsidRDefault="005B1649" w:rsidP="00253C05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8B30EE" w:rsidRDefault="005B1649" w:rsidP="00253C0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8B30EE" w:rsidRDefault="005B1649" w:rsidP="00253C05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500003" w:rsidRDefault="00500003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</w:p>
    <w:p w:rsidR="008B30EE" w:rsidRDefault="005B1649" w:rsidP="00253C05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Математические основы информатики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8B30EE" w:rsidRDefault="005B1649" w:rsidP="00253C05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500003" w:rsidRDefault="00500003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</w:p>
    <w:p w:rsidR="008B30EE" w:rsidRDefault="005B1649" w:rsidP="00253C05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8B30EE" w:rsidRDefault="005B1649" w:rsidP="00253C05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8B30EE" w:rsidRDefault="005B1649" w:rsidP="00253C05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8B30EE" w:rsidRDefault="005B1649" w:rsidP="00253C05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8B30EE" w:rsidRDefault="005B1649" w:rsidP="00253C05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8B30EE" w:rsidRDefault="005B1649" w:rsidP="00253C05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8B30EE" w:rsidRDefault="005B1649" w:rsidP="00253C05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8B30EE" w:rsidRDefault="005B1649" w:rsidP="00253C05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8B30EE" w:rsidRDefault="005B1649" w:rsidP="00253C05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8B30EE" w:rsidRDefault="005B1649" w:rsidP="00253C05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8B30EE" w:rsidRPr="00500003" w:rsidRDefault="005B1649" w:rsidP="00253C05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500003" w:rsidRDefault="00500003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8B30EE" w:rsidRDefault="005B1649" w:rsidP="00253C05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8B30EE" w:rsidRDefault="005B1649" w:rsidP="00253C05">
      <w:pPr>
        <w:numPr>
          <w:ilvl w:val="1"/>
          <w:numId w:val="18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8B30EE" w:rsidRDefault="005B1649" w:rsidP="00253C05">
      <w:pPr>
        <w:numPr>
          <w:ilvl w:val="1"/>
          <w:numId w:val="18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8B30EE" w:rsidRDefault="005B1649" w:rsidP="00253C05">
      <w:pPr>
        <w:numPr>
          <w:ilvl w:val="1"/>
          <w:numId w:val="18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8B30EE" w:rsidRDefault="005B1649" w:rsidP="00253C05">
      <w:pPr>
        <w:numPr>
          <w:ilvl w:val="1"/>
          <w:numId w:val="18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зависимости от ситуации оптимизировать базовые технологии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8B30EE" w:rsidRDefault="005B1649" w:rsidP="00253C05">
      <w:pPr>
        <w:numPr>
          <w:ilvl w:val="1"/>
          <w:numId w:val="18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8B30EE" w:rsidRDefault="005B1649" w:rsidP="00253C05">
      <w:pPr>
        <w:numPr>
          <w:ilvl w:val="1"/>
          <w:numId w:val="18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8B30EE" w:rsidRDefault="005B1649" w:rsidP="00253C05">
      <w:pPr>
        <w:numPr>
          <w:ilvl w:val="1"/>
          <w:numId w:val="18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8B30EE" w:rsidRDefault="005B1649" w:rsidP="00253C05">
      <w:pPr>
        <w:numPr>
          <w:ilvl w:val="1"/>
          <w:numId w:val="18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8B30EE" w:rsidRDefault="005B1649" w:rsidP="00253C05">
      <w:pPr>
        <w:numPr>
          <w:ilvl w:val="1"/>
          <w:numId w:val="18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8B30EE" w:rsidRDefault="005B1649" w:rsidP="00253C05">
      <w:pPr>
        <w:numPr>
          <w:ilvl w:val="2"/>
          <w:numId w:val="12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8B30EE" w:rsidRDefault="005B1649" w:rsidP="00253C05">
      <w:pPr>
        <w:numPr>
          <w:ilvl w:val="2"/>
          <w:numId w:val="12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8B30EE" w:rsidRDefault="005B1649" w:rsidP="00253C05">
      <w:pPr>
        <w:numPr>
          <w:ilvl w:val="2"/>
          <w:numId w:val="12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8B30EE" w:rsidRDefault="005B1649" w:rsidP="00253C05">
      <w:pPr>
        <w:numPr>
          <w:ilvl w:val="1"/>
          <w:numId w:val="18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8B30EE" w:rsidRDefault="005B1649" w:rsidP="00253C05">
      <w:pPr>
        <w:numPr>
          <w:ilvl w:val="2"/>
          <w:numId w:val="12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8B30EE" w:rsidRDefault="005B1649" w:rsidP="00253C05">
      <w:pPr>
        <w:numPr>
          <w:ilvl w:val="2"/>
          <w:numId w:val="12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8B30EE" w:rsidRDefault="005B1649" w:rsidP="00253C05">
      <w:pPr>
        <w:numPr>
          <w:ilvl w:val="1"/>
          <w:numId w:val="18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8B30EE" w:rsidRDefault="005B1649" w:rsidP="00253C05">
      <w:pPr>
        <w:numPr>
          <w:ilvl w:val="2"/>
          <w:numId w:val="12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8B30EE" w:rsidRDefault="005B1649" w:rsidP="00253C05">
      <w:pPr>
        <w:numPr>
          <w:ilvl w:val="2"/>
          <w:numId w:val="12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8B30EE" w:rsidRDefault="005B1649" w:rsidP="00253C0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8B30EE" w:rsidRDefault="005B1649" w:rsidP="00253C05">
      <w:pPr>
        <w:numPr>
          <w:ilvl w:val="1"/>
          <w:numId w:val="33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8B30EE" w:rsidRDefault="005B1649" w:rsidP="00253C05">
      <w:pPr>
        <w:numPr>
          <w:ilvl w:val="1"/>
          <w:numId w:val="33"/>
        </w:numP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500003" w:rsidRPr="005B1C1E" w:rsidRDefault="005B1649" w:rsidP="005B1C1E">
      <w:pPr>
        <w:numPr>
          <w:ilvl w:val="1"/>
          <w:numId w:val="33"/>
        </w:numPr>
        <w:spacing w:after="0" w:line="240" w:lineRule="auto"/>
        <w:ind w:left="0"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8B30EE" w:rsidRDefault="005B1649" w:rsidP="00C80800">
      <w:pPr>
        <w:tabs>
          <w:tab w:val="left" w:pos="7088"/>
        </w:tabs>
        <w:spacing w:after="0" w:line="240" w:lineRule="auto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8B30EE" w:rsidRDefault="005B1649" w:rsidP="00C80800">
      <w:pPr>
        <w:tabs>
          <w:tab w:val="left" w:pos="7088"/>
        </w:tabs>
        <w:spacing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8B30EE" w:rsidRDefault="005B1C1E" w:rsidP="005B1C1E">
      <w:pPr>
        <w:tabs>
          <w:tab w:val="left" w:pos="7088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5B1649">
        <w:rPr>
          <w:b/>
          <w:sz w:val="24"/>
          <w:szCs w:val="24"/>
        </w:rPr>
        <w:t>Формы демонстрации результатов обучения</w:t>
      </w:r>
    </w:p>
    <w:p w:rsidR="008B30EE" w:rsidRDefault="005B1649" w:rsidP="00C80800">
      <w:pPr>
        <w:tabs>
          <w:tab w:val="left" w:pos="7088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8B30EE" w:rsidRDefault="008B30EE" w:rsidP="00C80800">
      <w:pPr>
        <w:tabs>
          <w:tab w:val="left" w:pos="7088"/>
        </w:tabs>
        <w:spacing w:after="0" w:line="240" w:lineRule="auto"/>
        <w:ind w:firstLine="851"/>
        <w:rPr>
          <w:sz w:val="24"/>
          <w:szCs w:val="24"/>
        </w:rPr>
      </w:pPr>
    </w:p>
    <w:p w:rsidR="008B30EE" w:rsidRDefault="005B1649" w:rsidP="00C80800">
      <w:pPr>
        <w:tabs>
          <w:tab w:val="left" w:pos="7088"/>
        </w:tabs>
        <w:spacing w:after="0" w:line="240" w:lineRule="auto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8B30EE" w:rsidRDefault="005B1649" w:rsidP="00C80800">
      <w:pPr>
        <w:tabs>
          <w:tab w:val="left" w:pos="7088"/>
        </w:tabs>
        <w:spacing w:after="0" w:line="240" w:lineRule="auto"/>
        <w:ind w:firstLine="851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094175" w:rsidRPr="005B1C1E" w:rsidRDefault="005B1649" w:rsidP="00094175">
      <w:pPr>
        <w:tabs>
          <w:tab w:val="left" w:pos="7088"/>
        </w:tabs>
        <w:spacing w:line="240" w:lineRule="auto"/>
        <w:rPr>
          <w:b/>
        </w:rPr>
      </w:pPr>
      <w:r>
        <w:br w:type="page"/>
      </w:r>
      <w:r w:rsidR="00094175" w:rsidRPr="005B1C1E">
        <w:rPr>
          <w:b/>
          <w:color w:val="020202"/>
          <w:szCs w:val="24"/>
          <w:highlight w:val="white"/>
        </w:rPr>
        <w:lastRenderedPageBreak/>
        <w:t xml:space="preserve">                               </w:t>
      </w:r>
      <w:r w:rsidR="00094175">
        <w:rPr>
          <w:b/>
          <w:color w:val="020202"/>
          <w:szCs w:val="24"/>
          <w:highlight w:val="white"/>
        </w:rPr>
        <w:t xml:space="preserve">               </w:t>
      </w:r>
      <w:r w:rsidR="00094175" w:rsidRPr="005B1C1E">
        <w:rPr>
          <w:b/>
          <w:color w:val="020202"/>
          <w:szCs w:val="24"/>
          <w:highlight w:val="white"/>
        </w:rPr>
        <w:t xml:space="preserve">   </w:t>
      </w:r>
      <w:bookmarkStart w:id="2" w:name="_Toc17278862"/>
      <w:r w:rsidR="00094175" w:rsidRPr="005B1C1E">
        <w:rPr>
          <w:b/>
          <w:color w:val="020202"/>
          <w:szCs w:val="24"/>
          <w:highlight w:val="white"/>
        </w:rPr>
        <w:t>Содержание программы</w:t>
      </w:r>
      <w:bookmarkEnd w:id="2"/>
    </w:p>
    <w:p w:rsidR="00094175" w:rsidRDefault="00094175" w:rsidP="00094175">
      <w:pPr>
        <w:tabs>
          <w:tab w:val="left" w:pos="7088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C80800">
        <w:rPr>
          <w:sz w:val="24"/>
          <w:szCs w:val="24"/>
        </w:rPr>
        <w:t>Дополнительная общеобразовательная</w:t>
      </w:r>
      <w:r w:rsidRPr="002A4CC8">
        <w:rPr>
          <w:sz w:val="24"/>
          <w:szCs w:val="24"/>
        </w:rPr>
        <w:t xml:space="preserve"> </w:t>
      </w:r>
      <w:r>
        <w:rPr>
          <w:sz w:val="24"/>
          <w:szCs w:val="24"/>
        </w:rPr>
        <w:t>общеразвивающая</w:t>
      </w:r>
      <w:r w:rsidRPr="00C80800">
        <w:rPr>
          <w:sz w:val="24"/>
          <w:szCs w:val="24"/>
        </w:rPr>
        <w:t xml:space="preserve"> программа «Промышленный дизайн. Проектирование материальной среды»</w:t>
      </w:r>
      <w:r>
        <w:rPr>
          <w:sz w:val="24"/>
          <w:szCs w:val="24"/>
        </w:rPr>
        <w:t xml:space="preserve">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094175" w:rsidRDefault="00094175" w:rsidP="00094175">
      <w:pPr>
        <w:tabs>
          <w:tab w:val="left" w:pos="7088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094175" w:rsidRDefault="00094175" w:rsidP="00094175">
      <w:pPr>
        <w:tabs>
          <w:tab w:val="left" w:pos="7088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094175" w:rsidRDefault="00094175" w:rsidP="00094175">
      <w:pPr>
        <w:tabs>
          <w:tab w:val="left" w:pos="7088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3D-моделирование, конструирование, макетирование,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презентация).</w:t>
      </w:r>
    </w:p>
    <w:p w:rsidR="00094175" w:rsidRDefault="00094175" w:rsidP="00094175">
      <w:pPr>
        <w:tabs>
          <w:tab w:val="left" w:pos="7088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09417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1 «Объект из будущего»</w:t>
      </w:r>
    </w:p>
    <w:p w:rsidR="00094175" w:rsidRDefault="00094175" w:rsidP="00094175">
      <w:pPr>
        <w:tabs>
          <w:tab w:val="left" w:pos="993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094175" w:rsidRDefault="00094175" w:rsidP="0009417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094175" w:rsidRDefault="00094175" w:rsidP="0009417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 Презентация идеи продукта группой.</w:t>
      </w:r>
    </w:p>
    <w:p w:rsidR="00094175" w:rsidRDefault="00094175" w:rsidP="0009417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094175" w:rsidRPr="00094175" w:rsidRDefault="00094175" w:rsidP="0009417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094175">
        <w:rPr>
          <w:sz w:val="24"/>
          <w:szCs w:val="24"/>
        </w:rPr>
        <w:t xml:space="preserve">Изучение основ </w:t>
      </w:r>
      <w:proofErr w:type="spellStart"/>
      <w:r w:rsidRPr="00094175">
        <w:rPr>
          <w:sz w:val="24"/>
          <w:szCs w:val="24"/>
        </w:rPr>
        <w:t>скетчинга</w:t>
      </w:r>
      <w:proofErr w:type="spellEnd"/>
      <w:r w:rsidRPr="00094175">
        <w:rPr>
          <w:sz w:val="24"/>
          <w:szCs w:val="24"/>
        </w:rPr>
        <w:t xml:space="preserve">: понятие света и тени; техника передачи объёма. Создание подробного эскиза проектной разработки в технике </w:t>
      </w:r>
      <w:proofErr w:type="spellStart"/>
      <w:r w:rsidRPr="00094175">
        <w:rPr>
          <w:sz w:val="24"/>
          <w:szCs w:val="24"/>
        </w:rPr>
        <w:t>скетчинга</w:t>
      </w:r>
      <w:proofErr w:type="spellEnd"/>
      <w:r w:rsidRPr="00094175">
        <w:rPr>
          <w:sz w:val="24"/>
          <w:szCs w:val="24"/>
        </w:rPr>
        <w:t xml:space="preserve"> на бумаге, картоне, маркерной доске </w:t>
      </w:r>
      <w:proofErr w:type="spellStart"/>
      <w:r w:rsidRPr="00094175">
        <w:rPr>
          <w:sz w:val="24"/>
          <w:szCs w:val="24"/>
        </w:rPr>
        <w:t>черногрифильным</w:t>
      </w:r>
      <w:proofErr w:type="spellEnd"/>
      <w:r w:rsidRPr="00094175">
        <w:rPr>
          <w:sz w:val="24"/>
          <w:szCs w:val="24"/>
        </w:rPr>
        <w:t xml:space="preserve"> карандашом, цветными карандашами, красками (акварельными, акриловыми), маркерами, мелками.</w:t>
      </w:r>
    </w:p>
    <w:p w:rsidR="00094175" w:rsidRDefault="00094175" w:rsidP="00094175">
      <w:pPr>
        <w:tabs>
          <w:tab w:val="left" w:pos="993"/>
        </w:tabs>
        <w:spacing w:after="0" w:line="240" w:lineRule="auto"/>
        <w:ind w:firstLine="851"/>
        <w:jc w:val="both"/>
        <w:rPr>
          <w:sz w:val="24"/>
          <w:szCs w:val="24"/>
        </w:rPr>
      </w:pPr>
    </w:p>
    <w:p w:rsidR="00094175" w:rsidRDefault="00094175" w:rsidP="00094175">
      <w:pPr>
        <w:tabs>
          <w:tab w:val="left" w:pos="993"/>
        </w:tabs>
        <w:spacing w:after="0" w:line="240" w:lineRule="auto"/>
        <w:ind w:firstLine="85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094175" w:rsidRDefault="00094175" w:rsidP="00094175">
      <w:pPr>
        <w:tabs>
          <w:tab w:val="left" w:pos="993"/>
        </w:tabs>
        <w:spacing w:after="0" w:line="240" w:lineRule="auto"/>
        <w:ind w:firstLine="851"/>
        <w:jc w:val="both"/>
        <w:rPr>
          <w:b/>
          <w:sz w:val="24"/>
          <w:szCs w:val="24"/>
        </w:rPr>
      </w:pPr>
    </w:p>
    <w:p w:rsidR="0009417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2 «Пенал»</w:t>
      </w:r>
    </w:p>
    <w:p w:rsidR="00094175" w:rsidRDefault="00094175" w:rsidP="00094175">
      <w:pPr>
        <w:tabs>
          <w:tab w:val="left" w:pos="993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094175" w:rsidRDefault="00094175" w:rsidP="0009417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094175" w:rsidRDefault="00094175" w:rsidP="0009417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094175" w:rsidRDefault="00094175" w:rsidP="0009417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094175" w:rsidRDefault="00094175" w:rsidP="0009417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094175" w:rsidRDefault="00094175" w:rsidP="0009417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Испытание прототипа. Внесение изменений в макет. Презентация проекта перед аудиторией.</w:t>
      </w:r>
    </w:p>
    <w:p w:rsidR="00094175" w:rsidRDefault="00094175" w:rsidP="00094175">
      <w:pPr>
        <w:tabs>
          <w:tab w:val="left" w:pos="993"/>
        </w:tabs>
        <w:spacing w:after="0" w:line="240" w:lineRule="auto"/>
        <w:ind w:firstLine="851"/>
        <w:jc w:val="both"/>
        <w:rPr>
          <w:b/>
          <w:sz w:val="24"/>
          <w:szCs w:val="24"/>
        </w:rPr>
      </w:pPr>
    </w:p>
    <w:p w:rsidR="0009417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3 «Космическая станция»</w:t>
      </w:r>
    </w:p>
    <w:p w:rsidR="00094175" w:rsidRDefault="00094175" w:rsidP="00094175">
      <w:pPr>
        <w:tabs>
          <w:tab w:val="left" w:pos="993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094175" w:rsidRDefault="00094175" w:rsidP="000941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космической станции, функционального назначения модулей.</w:t>
      </w:r>
    </w:p>
    <w:p w:rsidR="00094175" w:rsidRDefault="00094175" w:rsidP="000941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:rsidR="00094175" w:rsidRPr="00094175" w:rsidRDefault="00094175" w:rsidP="000941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094175">
        <w:rPr>
          <w:color w:val="000000"/>
          <w:sz w:val="24"/>
          <w:szCs w:val="24"/>
        </w:rPr>
        <w:t>Создание тр</w:t>
      </w:r>
      <w:r w:rsidRPr="00094175">
        <w:rPr>
          <w:sz w:val="24"/>
          <w:szCs w:val="24"/>
        </w:rPr>
        <w:t>ё</w:t>
      </w:r>
      <w:r w:rsidRPr="00094175">
        <w:rPr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 w:rsidRPr="00094175">
        <w:rPr>
          <w:color w:val="000000"/>
          <w:sz w:val="24"/>
          <w:szCs w:val="24"/>
        </w:rPr>
        <w:t>Fusion</w:t>
      </w:r>
      <w:proofErr w:type="spellEnd"/>
      <w:r w:rsidRPr="00094175">
        <w:rPr>
          <w:color w:val="000000"/>
          <w:sz w:val="24"/>
          <w:szCs w:val="24"/>
        </w:rPr>
        <w:t xml:space="preserve"> 360 на ноутбуке.</w:t>
      </w:r>
    </w:p>
    <w:p w:rsidR="00094175" w:rsidRDefault="00094175" w:rsidP="000941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094175" w:rsidRDefault="00094175" w:rsidP="00094175">
      <w:pPr>
        <w:tabs>
          <w:tab w:val="left" w:pos="993"/>
        </w:tabs>
        <w:spacing w:after="0" w:line="240" w:lineRule="auto"/>
        <w:ind w:firstLine="851"/>
        <w:jc w:val="both"/>
        <w:rPr>
          <w:sz w:val="24"/>
          <w:szCs w:val="24"/>
        </w:rPr>
      </w:pPr>
    </w:p>
    <w:p w:rsidR="0009417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4 «Как это устроено?»</w:t>
      </w:r>
    </w:p>
    <w:p w:rsidR="00094175" w:rsidRDefault="00094175" w:rsidP="00094175">
      <w:pPr>
        <w:tabs>
          <w:tab w:val="left" w:pos="993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094175" w:rsidRDefault="00094175" w:rsidP="000941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формообразования и эргономики промышленного изделия. </w:t>
      </w:r>
    </w:p>
    <w:p w:rsidR="00094175" w:rsidRDefault="00094175" w:rsidP="000941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094175" w:rsidRPr="00094175" w:rsidRDefault="00094175" w:rsidP="000941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094175">
        <w:rPr>
          <w:color w:val="000000"/>
          <w:sz w:val="24"/>
          <w:szCs w:val="24"/>
        </w:rPr>
        <w:t xml:space="preserve">Подробная </w:t>
      </w:r>
      <w:proofErr w:type="spellStart"/>
      <w:r w:rsidRPr="00094175">
        <w:rPr>
          <w:color w:val="000000"/>
          <w:sz w:val="24"/>
          <w:szCs w:val="24"/>
        </w:rPr>
        <w:t>фотофиксация</w:t>
      </w:r>
      <w:proofErr w:type="spellEnd"/>
      <w:r w:rsidRPr="00094175">
        <w:rPr>
          <w:color w:val="000000"/>
          <w:sz w:val="24"/>
          <w:szCs w:val="24"/>
        </w:rPr>
        <w:t xml:space="preserve"> деталей и элементов промышленного изделия с помощью фотоаппарата, видеокамеры.</w:t>
      </w:r>
    </w:p>
    <w:p w:rsidR="00094175" w:rsidRDefault="00094175" w:rsidP="000941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094175" w:rsidRPr="00094175" w:rsidRDefault="00094175" w:rsidP="000941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094175">
        <w:rPr>
          <w:color w:val="000000"/>
          <w:sz w:val="24"/>
          <w:szCs w:val="24"/>
        </w:rPr>
        <w:t>Создание презентации на ноутбуке. Презентация результатов исследования перед аудиторией на интерактивной панели.</w:t>
      </w:r>
    </w:p>
    <w:p w:rsidR="0009417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851"/>
        <w:jc w:val="both"/>
        <w:rPr>
          <w:color w:val="000000"/>
          <w:sz w:val="24"/>
          <w:szCs w:val="24"/>
        </w:rPr>
      </w:pPr>
    </w:p>
    <w:p w:rsidR="0009417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5 «Механическое устройство»</w:t>
      </w:r>
    </w:p>
    <w:p w:rsidR="00094175" w:rsidRDefault="00094175" w:rsidP="00094175">
      <w:pPr>
        <w:tabs>
          <w:tab w:val="left" w:pos="993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094175" w:rsidRDefault="00094175" w:rsidP="00094175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094175" w:rsidRDefault="00094175" w:rsidP="00094175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094175" w:rsidRDefault="00094175" w:rsidP="00094175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094175" w:rsidRDefault="00094175" w:rsidP="00094175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094175" w:rsidRDefault="00094175" w:rsidP="00094175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094175" w:rsidRDefault="00094175" w:rsidP="00094175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094175" w:rsidRDefault="00094175" w:rsidP="00094175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сборка материалов для презентации.</w:t>
      </w:r>
    </w:p>
    <w:p w:rsidR="00094175" w:rsidRDefault="00094175" w:rsidP="00094175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094175" w:rsidRDefault="00094175" w:rsidP="00094175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color w:val="000000"/>
          <w:sz w:val="24"/>
          <w:szCs w:val="24"/>
        </w:rPr>
        <w:t>Readymag</w:t>
      </w:r>
      <w:proofErr w:type="spellEnd"/>
      <w:r>
        <w:rPr>
          <w:color w:val="000000"/>
          <w:sz w:val="24"/>
          <w:szCs w:val="24"/>
        </w:rPr>
        <w:t>, подготовка защиты.</w:t>
      </w:r>
    </w:p>
    <w:p w:rsidR="00094175" w:rsidRDefault="00094175" w:rsidP="00094175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09417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851"/>
        <w:jc w:val="both"/>
        <w:rPr>
          <w:sz w:val="24"/>
          <w:szCs w:val="24"/>
        </w:rPr>
      </w:pPr>
    </w:p>
    <w:p w:rsidR="0009417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</w:p>
    <w:p w:rsidR="0009417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094175" w:rsidRPr="00D85CB6" w:rsidRDefault="00094175" w:rsidP="00094175">
      <w:pPr>
        <w:tabs>
          <w:tab w:val="left" w:pos="7088"/>
        </w:tabs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          </w:t>
      </w:r>
      <w:r w:rsidRPr="00D85CB6">
        <w:rPr>
          <w:b/>
          <w:szCs w:val="24"/>
        </w:rPr>
        <w:t xml:space="preserve">Календарно-тематическое планирование </w:t>
      </w:r>
    </w:p>
    <w:tbl>
      <w:tblPr>
        <w:tblStyle w:val="a5"/>
        <w:tblpPr w:leftFromText="180" w:rightFromText="180" w:vertAnchor="text" w:horzAnchor="margin" w:tblpXSpec="center" w:tblpY="473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090"/>
        <w:gridCol w:w="1134"/>
        <w:gridCol w:w="1276"/>
        <w:gridCol w:w="850"/>
        <w:gridCol w:w="1696"/>
      </w:tblGrid>
      <w:tr w:rsidR="00094175" w:rsidTr="009923CC">
        <w:trPr>
          <w:trHeight w:val="420"/>
        </w:trPr>
        <w:tc>
          <w:tcPr>
            <w:tcW w:w="709" w:type="dxa"/>
            <w:vMerge w:val="restart"/>
            <w:vAlign w:val="center"/>
          </w:tcPr>
          <w:p w:rsidR="00094175" w:rsidRDefault="00094175" w:rsidP="00992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94175" w:rsidRDefault="00094175" w:rsidP="009923C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90" w:type="dxa"/>
            <w:vMerge w:val="restart"/>
            <w:vAlign w:val="center"/>
          </w:tcPr>
          <w:p w:rsidR="00094175" w:rsidRDefault="00094175" w:rsidP="009923C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260" w:type="dxa"/>
            <w:gridSpan w:val="3"/>
            <w:vAlign w:val="center"/>
          </w:tcPr>
          <w:p w:rsidR="00094175" w:rsidRDefault="00094175" w:rsidP="009923C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96" w:type="dxa"/>
            <w:vMerge w:val="restart"/>
            <w:vAlign w:val="center"/>
          </w:tcPr>
          <w:p w:rsidR="00094175" w:rsidRDefault="00094175" w:rsidP="00992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094175" w:rsidTr="009923CC">
        <w:trPr>
          <w:trHeight w:val="340"/>
        </w:trPr>
        <w:tc>
          <w:tcPr>
            <w:tcW w:w="709" w:type="dxa"/>
            <w:vMerge/>
            <w:vAlign w:val="center"/>
          </w:tcPr>
          <w:p w:rsidR="00094175" w:rsidRDefault="00094175" w:rsidP="009923CC">
            <w:pPr>
              <w:jc w:val="center"/>
              <w:rPr>
                <w:b/>
              </w:rPr>
            </w:pPr>
          </w:p>
        </w:tc>
        <w:tc>
          <w:tcPr>
            <w:tcW w:w="3090" w:type="dxa"/>
            <w:vMerge/>
            <w:vAlign w:val="center"/>
          </w:tcPr>
          <w:p w:rsidR="00094175" w:rsidRDefault="00094175" w:rsidP="009923CC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94175" w:rsidRDefault="00094175" w:rsidP="009923C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94175" w:rsidRDefault="00094175" w:rsidP="009923C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vAlign w:val="center"/>
          </w:tcPr>
          <w:p w:rsidR="00094175" w:rsidRDefault="00094175" w:rsidP="009923C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96" w:type="dxa"/>
            <w:vMerge/>
            <w:vAlign w:val="center"/>
          </w:tcPr>
          <w:p w:rsidR="00094175" w:rsidRDefault="00094175" w:rsidP="009923CC">
            <w:pPr>
              <w:jc w:val="center"/>
              <w:rPr>
                <w:b/>
              </w:rPr>
            </w:pPr>
          </w:p>
        </w:tc>
      </w:tr>
      <w:tr w:rsidR="00094175" w:rsidTr="009923CC">
        <w:trPr>
          <w:trHeight w:val="560"/>
        </w:trPr>
        <w:tc>
          <w:tcPr>
            <w:tcW w:w="709" w:type="dxa"/>
            <w:shd w:val="clear" w:color="auto" w:fill="B7DDE8"/>
            <w:vAlign w:val="center"/>
          </w:tcPr>
          <w:p w:rsidR="00094175" w:rsidRDefault="00094175" w:rsidP="00992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B7DDE8"/>
            <w:vAlign w:val="center"/>
          </w:tcPr>
          <w:p w:rsidR="00094175" w:rsidRDefault="00094175" w:rsidP="009923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134" w:type="dxa"/>
            <w:shd w:val="clear" w:color="auto" w:fill="B7DDE8"/>
            <w:vAlign w:val="center"/>
          </w:tcPr>
          <w:p w:rsidR="00094175" w:rsidRDefault="00094175" w:rsidP="0099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B7DDE8"/>
            <w:vAlign w:val="center"/>
          </w:tcPr>
          <w:p w:rsidR="00094175" w:rsidRDefault="00094175" w:rsidP="0099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B7DDE8"/>
            <w:vAlign w:val="center"/>
          </w:tcPr>
          <w:p w:rsidR="00094175" w:rsidRDefault="00094175" w:rsidP="0099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96" w:type="dxa"/>
            <w:shd w:val="clear" w:color="auto" w:fill="B7DDE8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094175" w:rsidTr="009923CC">
        <w:tc>
          <w:tcPr>
            <w:tcW w:w="709" w:type="dxa"/>
            <w:shd w:val="clear" w:color="auto" w:fill="B7DDE8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90" w:type="dxa"/>
            <w:shd w:val="clear" w:color="auto" w:fill="B7DDE8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134" w:type="dxa"/>
            <w:shd w:val="clear" w:color="auto" w:fill="B7DDE8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7DDE8"/>
            <w:vAlign w:val="center"/>
          </w:tcPr>
          <w:p w:rsidR="00094175" w:rsidRDefault="00094175" w:rsidP="009923CC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B7DDE8"/>
            <w:vAlign w:val="center"/>
          </w:tcPr>
          <w:p w:rsidR="00094175" w:rsidRDefault="00094175" w:rsidP="009923CC">
            <w:pPr>
              <w:jc w:val="center"/>
            </w:pPr>
            <w:r>
              <w:t>3</w:t>
            </w:r>
          </w:p>
        </w:tc>
        <w:tc>
          <w:tcPr>
            <w:tcW w:w="1696" w:type="dxa"/>
            <w:shd w:val="clear" w:color="auto" w:fill="B7DDE8"/>
            <w:vAlign w:val="center"/>
          </w:tcPr>
          <w:p w:rsidR="00094175" w:rsidRDefault="00094175" w:rsidP="009923CC">
            <w:pPr>
              <w:jc w:val="center"/>
            </w:pPr>
          </w:p>
        </w:tc>
      </w:tr>
      <w:tr w:rsidR="00094175" w:rsidTr="009923CC">
        <w:tc>
          <w:tcPr>
            <w:tcW w:w="709" w:type="dxa"/>
            <w:shd w:val="clear" w:color="auto" w:fill="B7DDE8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90" w:type="dxa"/>
            <w:shd w:val="clear" w:color="auto" w:fill="B7DDE8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134" w:type="dxa"/>
            <w:shd w:val="clear" w:color="auto" w:fill="B7DDE8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7DDE8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7DDE8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B7DDE8"/>
            <w:vAlign w:val="center"/>
          </w:tcPr>
          <w:p w:rsidR="00094175" w:rsidRDefault="00094175" w:rsidP="009923CC">
            <w:pPr>
              <w:jc w:val="center"/>
            </w:pPr>
          </w:p>
        </w:tc>
      </w:tr>
      <w:tr w:rsidR="00094175" w:rsidTr="009923CC">
        <w:tc>
          <w:tcPr>
            <w:tcW w:w="709" w:type="dxa"/>
            <w:shd w:val="clear" w:color="auto" w:fill="B7DDE8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090" w:type="dxa"/>
            <w:shd w:val="clear" w:color="auto" w:fill="B7DDE8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134" w:type="dxa"/>
            <w:shd w:val="clear" w:color="auto" w:fill="B7DDE8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7DDE8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7DDE8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B7DDE8"/>
            <w:vAlign w:val="center"/>
          </w:tcPr>
          <w:p w:rsidR="00094175" w:rsidRDefault="00094175" w:rsidP="009923CC">
            <w:pPr>
              <w:jc w:val="center"/>
            </w:pPr>
          </w:p>
        </w:tc>
      </w:tr>
      <w:tr w:rsidR="00094175" w:rsidTr="009923CC">
        <w:tc>
          <w:tcPr>
            <w:tcW w:w="709" w:type="dxa"/>
            <w:shd w:val="clear" w:color="auto" w:fill="B7DDE8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090" w:type="dxa"/>
            <w:shd w:val="clear" w:color="auto" w:fill="B7DDE8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134" w:type="dxa"/>
            <w:shd w:val="clear" w:color="auto" w:fill="B7DDE8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7DDE8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7DDE8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B7DDE8"/>
            <w:vAlign w:val="center"/>
          </w:tcPr>
          <w:p w:rsidR="00094175" w:rsidRDefault="00094175" w:rsidP="009923CC">
            <w:pPr>
              <w:jc w:val="center"/>
            </w:pPr>
          </w:p>
        </w:tc>
      </w:tr>
      <w:tr w:rsidR="00094175" w:rsidTr="009923CC">
        <w:tc>
          <w:tcPr>
            <w:tcW w:w="709" w:type="dxa"/>
            <w:vAlign w:val="center"/>
          </w:tcPr>
          <w:p w:rsidR="00094175" w:rsidRDefault="00094175" w:rsidP="00992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0" w:type="dxa"/>
            <w:vAlign w:val="center"/>
          </w:tcPr>
          <w:p w:rsidR="00094175" w:rsidRDefault="00094175" w:rsidP="009923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134" w:type="dxa"/>
            <w:vAlign w:val="center"/>
          </w:tcPr>
          <w:p w:rsidR="00094175" w:rsidRDefault="00094175" w:rsidP="0099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94175" w:rsidRDefault="00094175" w:rsidP="0099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94175" w:rsidRDefault="00094175" w:rsidP="0099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094175" w:rsidRDefault="00094175" w:rsidP="009923CC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094175" w:rsidTr="009923CC">
        <w:tc>
          <w:tcPr>
            <w:tcW w:w="709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090" w:type="dxa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134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94175" w:rsidRDefault="00094175" w:rsidP="009923CC">
            <w:pPr>
              <w:jc w:val="center"/>
            </w:pPr>
          </w:p>
        </w:tc>
        <w:tc>
          <w:tcPr>
            <w:tcW w:w="850" w:type="dxa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090" w:type="dxa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134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94175" w:rsidRDefault="00094175" w:rsidP="009923CC">
            <w:pPr>
              <w:jc w:val="center"/>
            </w:pPr>
          </w:p>
        </w:tc>
        <w:tc>
          <w:tcPr>
            <w:tcW w:w="850" w:type="dxa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090" w:type="dxa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134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94175" w:rsidRDefault="00094175" w:rsidP="009923CC">
            <w:pPr>
              <w:jc w:val="center"/>
            </w:pPr>
          </w:p>
        </w:tc>
        <w:tc>
          <w:tcPr>
            <w:tcW w:w="850" w:type="dxa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090" w:type="dxa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134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090" w:type="dxa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134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94175" w:rsidRDefault="00094175" w:rsidP="009923CC">
            <w:pPr>
              <w:jc w:val="center"/>
            </w:pPr>
          </w:p>
        </w:tc>
        <w:tc>
          <w:tcPr>
            <w:tcW w:w="850" w:type="dxa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094175" w:rsidRDefault="00094175" w:rsidP="009923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4175" w:rsidRDefault="00094175" w:rsidP="0099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4175" w:rsidRDefault="00094175" w:rsidP="0099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094175" w:rsidRDefault="00094175" w:rsidP="0099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96" w:type="dxa"/>
            <w:shd w:val="clear" w:color="auto" w:fill="D9D9D9"/>
          </w:tcPr>
          <w:p w:rsidR="00094175" w:rsidRDefault="00094175" w:rsidP="009923CC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094175" w:rsidTr="009923CC">
        <w:tc>
          <w:tcPr>
            <w:tcW w:w="709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D9D9D9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D9D9D9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D9D9D9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D9D9D9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vAlign w:val="center"/>
          </w:tcPr>
          <w:p w:rsidR="00094175" w:rsidRDefault="00094175" w:rsidP="00992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90" w:type="dxa"/>
            <w:vAlign w:val="center"/>
          </w:tcPr>
          <w:p w:rsidR="00094175" w:rsidRDefault="00094175" w:rsidP="009923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134" w:type="dxa"/>
            <w:vAlign w:val="center"/>
          </w:tcPr>
          <w:p w:rsidR="00094175" w:rsidRDefault="00094175" w:rsidP="0099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94175" w:rsidRDefault="00094175" w:rsidP="0099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94175" w:rsidRDefault="00094175" w:rsidP="0099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094175" w:rsidRDefault="00094175" w:rsidP="009923CC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094175" w:rsidTr="009923CC">
        <w:tc>
          <w:tcPr>
            <w:tcW w:w="709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3090" w:type="dxa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134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94175" w:rsidRDefault="00094175" w:rsidP="009923C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094175" w:rsidRDefault="00094175" w:rsidP="009923CC">
            <w:pPr>
              <w:jc w:val="center"/>
            </w:pPr>
            <w:r>
              <w:t>1</w:t>
            </w:r>
          </w:p>
        </w:tc>
        <w:tc>
          <w:tcPr>
            <w:tcW w:w="1696" w:type="dxa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090" w:type="dxa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134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090" w:type="dxa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134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090" w:type="dxa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134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090" w:type="dxa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134" w:type="dxa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094175" w:rsidRDefault="00094175" w:rsidP="009923CC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96" w:type="dxa"/>
            <w:shd w:val="clear" w:color="auto" w:fill="D9D9D9"/>
          </w:tcPr>
          <w:p w:rsidR="00094175" w:rsidRDefault="00094175" w:rsidP="009923CC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094175" w:rsidTr="009923CC">
        <w:tc>
          <w:tcPr>
            <w:tcW w:w="709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</w:pPr>
          </w:p>
        </w:tc>
        <w:tc>
          <w:tcPr>
            <w:tcW w:w="1696" w:type="dxa"/>
            <w:shd w:val="clear" w:color="auto" w:fill="D9D9D9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D9D9D9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D9D9D9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D9D9D9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134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D9D9D9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D9D9D9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D9D9D9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D9D9D9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D9D9D9"/>
          </w:tcPr>
          <w:p w:rsidR="00094175" w:rsidRDefault="00094175" w:rsidP="009923CC"/>
        </w:tc>
      </w:tr>
      <w:tr w:rsidR="00094175" w:rsidTr="009923CC">
        <w:tc>
          <w:tcPr>
            <w:tcW w:w="709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094175" w:rsidRDefault="00094175" w:rsidP="0099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4175" w:rsidRDefault="00094175" w:rsidP="009923CC">
            <w:pPr>
              <w:jc w:val="center"/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94175" w:rsidRPr="00131411" w:rsidRDefault="00094175" w:rsidP="009923CC">
            <w:pPr>
              <w:jc w:val="center"/>
              <w:rPr>
                <w:sz w:val="24"/>
                <w:szCs w:val="24"/>
              </w:rPr>
            </w:pPr>
            <w:r w:rsidRPr="00131411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D9D9D9"/>
          </w:tcPr>
          <w:p w:rsidR="00094175" w:rsidRDefault="00094175" w:rsidP="009923CC"/>
        </w:tc>
      </w:tr>
      <w:tr w:rsidR="00094175" w:rsidTr="009923CC">
        <w:tc>
          <w:tcPr>
            <w:tcW w:w="3799" w:type="dxa"/>
            <w:gridSpan w:val="2"/>
            <w:vAlign w:val="center"/>
          </w:tcPr>
          <w:p w:rsidR="00094175" w:rsidRDefault="00094175" w:rsidP="009923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134" w:type="dxa"/>
            <w:vAlign w:val="center"/>
          </w:tcPr>
          <w:p w:rsidR="00094175" w:rsidRDefault="00094175" w:rsidP="00992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094175" w:rsidRDefault="00094175" w:rsidP="009923CC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94175" w:rsidRDefault="00094175" w:rsidP="009923CC">
            <w:pPr>
              <w:jc w:val="center"/>
              <w:rPr>
                <w:b/>
              </w:rPr>
            </w:pPr>
          </w:p>
        </w:tc>
        <w:tc>
          <w:tcPr>
            <w:tcW w:w="1696" w:type="dxa"/>
          </w:tcPr>
          <w:p w:rsidR="00094175" w:rsidRDefault="00094175" w:rsidP="009923CC">
            <w:pPr>
              <w:rPr>
                <w:b/>
              </w:rPr>
            </w:pPr>
          </w:p>
        </w:tc>
      </w:tr>
    </w:tbl>
    <w:p w:rsidR="00094175" w:rsidRDefault="00094175" w:rsidP="00094175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</w:p>
    <w:p w:rsidR="00094175" w:rsidRDefault="00094175" w:rsidP="00094175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</w:p>
    <w:p w:rsidR="00094175" w:rsidRDefault="00094175" w:rsidP="00094175">
      <w:pPr>
        <w:pStyle w:val="1"/>
        <w:keepLines w:val="0"/>
        <w:pBdr>
          <w:bottom w:val="none" w:sz="0" w:space="0" w:color="000000"/>
        </w:pBdr>
        <w:spacing w:before="240" w:line="240" w:lineRule="auto"/>
        <w:rPr>
          <w:color w:val="020202"/>
          <w:sz w:val="24"/>
          <w:szCs w:val="24"/>
          <w:highlight w:val="white"/>
        </w:rPr>
      </w:pPr>
    </w:p>
    <w:p w:rsidR="00094175" w:rsidRDefault="00094175" w:rsidP="00094175">
      <w:pPr>
        <w:rPr>
          <w:highlight w:val="white"/>
        </w:rPr>
      </w:pPr>
    </w:p>
    <w:p w:rsidR="00094175" w:rsidRDefault="00094175" w:rsidP="00094175">
      <w:pPr>
        <w:rPr>
          <w:highlight w:val="white"/>
        </w:rPr>
      </w:pPr>
    </w:p>
    <w:p w:rsidR="0009417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09417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09417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09417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09417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09417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09417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094175" w:rsidRPr="00E14E4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E14E45">
        <w:rPr>
          <w:b/>
          <w:sz w:val="24"/>
          <w:szCs w:val="24"/>
          <w:shd w:val="clear" w:color="auto" w:fill="FFFFFF"/>
        </w:rPr>
        <w:lastRenderedPageBreak/>
        <w:t>К</w:t>
      </w:r>
      <w:r>
        <w:rPr>
          <w:b/>
          <w:sz w:val="24"/>
          <w:szCs w:val="24"/>
          <w:shd w:val="clear" w:color="auto" w:fill="FFFFFF"/>
        </w:rPr>
        <w:t>алендарно-тематический планирование  (68</w:t>
      </w:r>
      <w:r w:rsidRPr="00E14E45">
        <w:rPr>
          <w:b/>
          <w:sz w:val="24"/>
          <w:szCs w:val="24"/>
          <w:shd w:val="clear" w:color="auto" w:fill="FFFFFF"/>
        </w:rPr>
        <w:t xml:space="preserve"> час в год)</w:t>
      </w:r>
    </w:p>
    <w:p w:rsidR="00094175" w:rsidRPr="00E14E45" w:rsidRDefault="00094175" w:rsidP="0009417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1103"/>
        <w:gridCol w:w="901"/>
        <w:gridCol w:w="990"/>
        <w:gridCol w:w="26"/>
        <w:gridCol w:w="800"/>
        <w:gridCol w:w="629"/>
        <w:gridCol w:w="3716"/>
        <w:gridCol w:w="1328"/>
      </w:tblGrid>
      <w:tr w:rsidR="00EA4458" w:rsidRPr="00E14E45" w:rsidTr="00EA4458">
        <w:trPr>
          <w:cantSplit/>
          <w:trHeight w:val="1134"/>
          <w:jc w:val="center"/>
        </w:trPr>
        <w:tc>
          <w:tcPr>
            <w:tcW w:w="537" w:type="dxa"/>
            <w:textDirection w:val="btLr"/>
            <w:vAlign w:val="center"/>
          </w:tcPr>
          <w:p w:rsidR="00EA4458" w:rsidRPr="00E14E45" w:rsidRDefault="00EA4458" w:rsidP="009923C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103" w:type="dxa"/>
            <w:textDirection w:val="btLr"/>
            <w:vAlign w:val="center"/>
          </w:tcPr>
          <w:p w:rsidR="00EA4458" w:rsidRDefault="00EA4458" w:rsidP="009923C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план</w:t>
            </w:r>
          </w:p>
          <w:p w:rsidR="00EA4458" w:rsidRPr="00E14E45" w:rsidRDefault="00EA4458" w:rsidP="009923C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гр.</w:t>
            </w:r>
          </w:p>
        </w:tc>
        <w:tc>
          <w:tcPr>
            <w:tcW w:w="901" w:type="dxa"/>
            <w:textDirection w:val="btLr"/>
            <w:vAlign w:val="center"/>
          </w:tcPr>
          <w:p w:rsidR="00EA4458" w:rsidRDefault="00EA4458" w:rsidP="009923C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факт </w:t>
            </w:r>
          </w:p>
          <w:p w:rsidR="00EA4458" w:rsidRPr="00E14E45" w:rsidRDefault="00EA4458" w:rsidP="009923C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гр.</w:t>
            </w:r>
          </w:p>
        </w:tc>
        <w:tc>
          <w:tcPr>
            <w:tcW w:w="990" w:type="dxa"/>
            <w:textDirection w:val="btLr"/>
            <w:vAlign w:val="center"/>
          </w:tcPr>
          <w:p w:rsidR="00EA4458" w:rsidRPr="00E14E45" w:rsidRDefault="00EA4458" w:rsidP="009923C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план 2 гр.</w:t>
            </w:r>
          </w:p>
        </w:tc>
        <w:tc>
          <w:tcPr>
            <w:tcW w:w="826" w:type="dxa"/>
            <w:gridSpan w:val="2"/>
            <w:textDirection w:val="btLr"/>
            <w:vAlign w:val="center"/>
          </w:tcPr>
          <w:p w:rsidR="00EA4458" w:rsidRPr="00E14E45" w:rsidRDefault="00EA4458" w:rsidP="009923CC">
            <w:pPr>
              <w:widowControl w:val="0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094175">
              <w:rPr>
                <w:rFonts w:ascii="Times New Roman" w:hAnsi="Times New Roman" w:cs="Times New Roman"/>
                <w:bCs/>
                <w:szCs w:val="24"/>
              </w:rPr>
              <w:t>Дата факт 2 гр.</w:t>
            </w:r>
          </w:p>
        </w:tc>
        <w:tc>
          <w:tcPr>
            <w:tcW w:w="629" w:type="dxa"/>
            <w:textDirection w:val="btLr"/>
            <w:vAlign w:val="center"/>
          </w:tcPr>
          <w:p w:rsidR="00EA4458" w:rsidRPr="00E14E45" w:rsidRDefault="00EA4458" w:rsidP="009923C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716" w:type="dxa"/>
            <w:textDirection w:val="btLr"/>
            <w:vAlign w:val="center"/>
          </w:tcPr>
          <w:p w:rsidR="00EA4458" w:rsidRPr="00E14E45" w:rsidRDefault="00EA4458" w:rsidP="009923C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28" w:type="dxa"/>
            <w:textDirection w:val="btLr"/>
            <w:vAlign w:val="center"/>
          </w:tcPr>
          <w:p w:rsidR="00EA4458" w:rsidRPr="00E14E45" w:rsidRDefault="00EA4458" w:rsidP="009923C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  <w:p w:rsidR="00EA4458" w:rsidRPr="00E14E45" w:rsidRDefault="00EA4458" w:rsidP="009923CC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4175" w:rsidRPr="00E14E45" w:rsidTr="009923CC">
        <w:trPr>
          <w:jc w:val="center"/>
        </w:trPr>
        <w:tc>
          <w:tcPr>
            <w:tcW w:w="10030" w:type="dxa"/>
            <w:gridSpan w:val="9"/>
            <w:vAlign w:val="center"/>
          </w:tcPr>
          <w:p w:rsidR="00094175" w:rsidRPr="00E14E45" w:rsidRDefault="00094175" w:rsidP="009923C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1.Кейс «Объект из будущего»                       12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75">
              <w:rPr>
                <w:rFonts w:ascii="Times New Roman" w:hAnsi="Times New Roman" w:cs="Times New Roman"/>
                <w:sz w:val="24"/>
                <w:szCs w:val="24"/>
              </w:rPr>
              <w:t xml:space="preserve">Урок рисования (перспектива, линия, штриховка) </w:t>
            </w:r>
            <w:proofErr w:type="spellStart"/>
            <w:r w:rsidRPr="00094175">
              <w:rPr>
                <w:rFonts w:ascii="Times New Roman" w:hAnsi="Times New Roman" w:cs="Times New Roman"/>
                <w:sz w:val="24"/>
                <w:szCs w:val="24"/>
              </w:rPr>
              <w:t>черногрифильными</w:t>
            </w:r>
            <w:proofErr w:type="spellEnd"/>
            <w:r w:rsidRPr="00094175">
              <w:rPr>
                <w:rFonts w:ascii="Times New Roman" w:hAnsi="Times New Roman" w:cs="Times New Roman"/>
                <w:sz w:val="24"/>
                <w:szCs w:val="24"/>
              </w:rPr>
              <w:t xml:space="preserve"> и цветными карандашами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Создание прототипа Объекта промышленного 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подручных материалов.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Создание прототипа Объекта промышленного 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подручных материалов.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Урок рисования (</w:t>
            </w:r>
            <w:r w:rsidRPr="00094175">
              <w:rPr>
                <w:rFonts w:ascii="Times New Roman" w:hAnsi="Times New Roman" w:cs="Times New Roman"/>
                <w:sz w:val="24"/>
                <w:szCs w:val="24"/>
              </w:rPr>
              <w:t>способы передачи объёма, светотень) карандашами, красками на бумаге, маркерами и мелками на маркерной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75">
              <w:rPr>
                <w:rFonts w:ascii="Times New Roman" w:hAnsi="Times New Roman" w:cs="Times New Roman"/>
                <w:sz w:val="24"/>
                <w:szCs w:val="24"/>
              </w:rPr>
              <w:t>Урок рисования (способы передачи объёма, светотень) карандашами, красками на бумаге, маркерами и мелками на маркерной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094175" w:rsidRPr="00E14E45" w:rsidTr="009923CC">
        <w:trPr>
          <w:jc w:val="center"/>
        </w:trPr>
        <w:tc>
          <w:tcPr>
            <w:tcW w:w="10030" w:type="dxa"/>
            <w:gridSpan w:val="9"/>
          </w:tcPr>
          <w:p w:rsidR="00094175" w:rsidRPr="00EA4458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58">
              <w:rPr>
                <w:rFonts w:ascii="Times New Roman" w:hAnsi="Times New Roman" w:cs="Times New Roman"/>
                <w:b/>
                <w:sz w:val="24"/>
                <w:szCs w:val="24"/>
              </w:rPr>
              <w:t>2. Кейс «Пенал»                                          10 ч.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Натуральные зарисовки промышленного изделия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C75641" w:rsidRDefault="00EA4458" w:rsidP="009923CC">
            <w:pPr>
              <w:ind w:hanging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прототипа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ромышленного изделия из бумаги,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 xml:space="preserve"> картона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материалов, с использованием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ручки.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C75641" w:rsidRDefault="00EA4458" w:rsidP="009923CC">
            <w:pPr>
              <w:ind w:hanging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Создание прототипа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ромышленного изделия из бумаги,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 xml:space="preserve"> картона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материалов, с использованием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ручки.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прототипа. Презентация проекта перед 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аудиторией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Каб.25</w:t>
            </w:r>
          </w:p>
        </w:tc>
      </w:tr>
      <w:tr w:rsidR="00094175" w:rsidRPr="00E14E45" w:rsidTr="009923CC">
        <w:trPr>
          <w:jc w:val="center"/>
        </w:trPr>
        <w:tc>
          <w:tcPr>
            <w:tcW w:w="10030" w:type="dxa"/>
            <w:gridSpan w:val="9"/>
          </w:tcPr>
          <w:p w:rsidR="00094175" w:rsidRPr="00EA4458" w:rsidRDefault="00094175" w:rsidP="009923C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458">
              <w:rPr>
                <w:rFonts w:ascii="Times New Roman" w:hAnsi="Times New Roman" w:cs="Times New Roman"/>
                <w:b/>
                <w:sz w:val="24"/>
                <w:szCs w:val="24"/>
              </w:rPr>
              <w:t>3.Кейс «Космическая станция»                              12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  <w:r w:rsidRPr="00E1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-моделирования (</w:t>
            </w:r>
            <w:r w:rsidRPr="00E1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 xml:space="preserve"> 360)</w:t>
            </w:r>
          </w:p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58">
              <w:rPr>
                <w:rFonts w:ascii="Times New Roman" w:hAnsi="Times New Roman" w:cs="Times New Roman"/>
                <w:sz w:val="24"/>
                <w:szCs w:val="24"/>
              </w:rPr>
              <w:t>на ноутбуке НР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  <w:r w:rsidRPr="00E1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-моделирования (</w:t>
            </w:r>
            <w:r w:rsidRPr="00E1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 xml:space="preserve"> 360)</w:t>
            </w:r>
          </w:p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58">
              <w:rPr>
                <w:rFonts w:ascii="Times New Roman" w:hAnsi="Times New Roman" w:cs="Times New Roman"/>
                <w:sz w:val="24"/>
                <w:szCs w:val="24"/>
              </w:rPr>
              <w:t>на ноутбуке НР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эскиза объёмно-пространственной композиции в программе </w:t>
            </w:r>
            <w:r w:rsidRPr="00E1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58">
              <w:rPr>
                <w:rFonts w:ascii="Times New Roman" w:hAnsi="Times New Roman" w:cs="Times New Roman"/>
                <w:sz w:val="24"/>
                <w:szCs w:val="24"/>
              </w:rPr>
              <w:t>на ноутбуке НР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эскиза объёмно-пространственной композиции в программе </w:t>
            </w:r>
            <w:r w:rsidRPr="00E1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58">
              <w:rPr>
                <w:rFonts w:ascii="Times New Roman" w:hAnsi="Times New Roman" w:cs="Times New Roman"/>
                <w:sz w:val="24"/>
                <w:szCs w:val="24"/>
              </w:rPr>
              <w:t>на ноутбуке НР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 xml:space="preserve">Основы визуализации в программе </w:t>
            </w:r>
            <w:r w:rsidRPr="00E1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5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EA4458">
              <w:rPr>
                <w:rFonts w:ascii="Times New Roman" w:hAnsi="Times New Roman" w:cs="Times New Roman"/>
                <w:sz w:val="24"/>
                <w:szCs w:val="24"/>
              </w:rPr>
              <w:t>ноутбукне</w:t>
            </w:r>
            <w:proofErr w:type="spellEnd"/>
            <w:r w:rsidRPr="00EA4458">
              <w:rPr>
                <w:rFonts w:ascii="Times New Roman" w:hAnsi="Times New Roman" w:cs="Times New Roman"/>
                <w:sz w:val="24"/>
                <w:szCs w:val="24"/>
              </w:rPr>
              <w:t xml:space="preserve"> НР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094175" w:rsidRPr="00E14E45" w:rsidTr="009923CC">
        <w:trPr>
          <w:jc w:val="center"/>
        </w:trPr>
        <w:tc>
          <w:tcPr>
            <w:tcW w:w="10030" w:type="dxa"/>
            <w:gridSpan w:val="9"/>
          </w:tcPr>
          <w:p w:rsidR="00094175" w:rsidRPr="00E14E45" w:rsidRDefault="00094175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4.Кейс « Как это устроено?»                                    12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фиксация</w:t>
            </w:r>
            <w:proofErr w:type="spellEnd"/>
            <w:r w:rsidRPr="00E14E45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презентации проекта</w:t>
            </w:r>
          </w:p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58">
              <w:rPr>
                <w:rFonts w:ascii="Times New Roman" w:hAnsi="Times New Roman" w:cs="Times New Roman"/>
                <w:sz w:val="24"/>
                <w:szCs w:val="24"/>
              </w:rPr>
              <w:t>на ноутбуке НР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58">
              <w:rPr>
                <w:rFonts w:ascii="Times New Roman" w:hAnsi="Times New Roman" w:cs="Times New Roman"/>
                <w:sz w:val="24"/>
                <w:szCs w:val="24"/>
              </w:rPr>
              <w:t>на ноутбуке НР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094175" w:rsidRPr="00E14E45" w:rsidTr="009923CC">
        <w:trPr>
          <w:jc w:val="center"/>
        </w:trPr>
        <w:tc>
          <w:tcPr>
            <w:tcW w:w="10030" w:type="dxa"/>
            <w:gridSpan w:val="9"/>
          </w:tcPr>
          <w:p w:rsidR="00094175" w:rsidRPr="00E14E45" w:rsidRDefault="00094175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5.Кейс «Механическое устройство»                    22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 xml:space="preserve">Сборка механизмов из набора </w:t>
            </w:r>
            <w:r w:rsidRPr="00E1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»Технология и физика»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 xml:space="preserve">Выбор идей. </w:t>
            </w:r>
            <w:proofErr w:type="spellStart"/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-моделирование на</w:t>
            </w:r>
          </w:p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ноутбуке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-моделирование, сбор материалов для презентации</w:t>
            </w:r>
          </w:p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58">
              <w:rPr>
                <w:rFonts w:ascii="Times New Roman" w:hAnsi="Times New Roman" w:cs="Times New Roman"/>
                <w:sz w:val="24"/>
                <w:szCs w:val="24"/>
              </w:rPr>
              <w:t>на ноутбуке НР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Рендеринг</w:t>
            </w: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презентации, подготовка защиты</w:t>
            </w:r>
          </w:p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EA4458" w:rsidRPr="00E14E45" w:rsidTr="00EA4458">
        <w:trPr>
          <w:jc w:val="center"/>
        </w:trPr>
        <w:tc>
          <w:tcPr>
            <w:tcW w:w="537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103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EA4458" w:rsidRPr="00E14E45" w:rsidRDefault="00EA4458" w:rsidP="00EA445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A4458" w:rsidRPr="00E14E45" w:rsidRDefault="00EA4458" w:rsidP="009923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45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</w:tbl>
    <w:p w:rsidR="00094175" w:rsidRPr="00E14E45" w:rsidRDefault="00094175" w:rsidP="00094175">
      <w:pPr>
        <w:spacing w:line="240" w:lineRule="auto"/>
        <w:rPr>
          <w:color w:val="020202"/>
          <w:sz w:val="24"/>
          <w:szCs w:val="24"/>
          <w:highlight w:val="white"/>
        </w:rPr>
      </w:pPr>
    </w:p>
    <w:p w:rsidR="00094175" w:rsidRPr="00E14E45" w:rsidRDefault="00094175" w:rsidP="00094175">
      <w:pPr>
        <w:spacing w:line="240" w:lineRule="auto"/>
        <w:rPr>
          <w:color w:val="020202"/>
          <w:sz w:val="24"/>
          <w:szCs w:val="24"/>
          <w:highlight w:val="white"/>
        </w:rPr>
      </w:pPr>
    </w:p>
    <w:p w:rsidR="00094175" w:rsidRPr="00E14E45" w:rsidRDefault="00094175" w:rsidP="00094175">
      <w:pPr>
        <w:spacing w:line="240" w:lineRule="auto"/>
        <w:rPr>
          <w:color w:val="020202"/>
          <w:sz w:val="24"/>
          <w:szCs w:val="24"/>
          <w:highlight w:val="white"/>
        </w:rPr>
      </w:pPr>
    </w:p>
    <w:p w:rsidR="00D85CB6" w:rsidRDefault="00D85CB6" w:rsidP="00D85CB6">
      <w:bookmarkStart w:id="3" w:name="_Toc17278864"/>
    </w:p>
    <w:p w:rsidR="00EA4458" w:rsidRDefault="00EA4458" w:rsidP="00D85CB6"/>
    <w:p w:rsidR="00EA4458" w:rsidRDefault="00EA4458" w:rsidP="00D85CB6"/>
    <w:p w:rsidR="00EA4458" w:rsidRDefault="00EA4458" w:rsidP="00D85CB6"/>
    <w:p w:rsidR="00EA4458" w:rsidRDefault="00EA4458" w:rsidP="00D85CB6"/>
    <w:p w:rsidR="00EA4458" w:rsidRDefault="00EA4458" w:rsidP="00D85CB6"/>
    <w:p w:rsidR="00EA4458" w:rsidRDefault="00EA4458" w:rsidP="00D85CB6"/>
    <w:p w:rsidR="00EA4458" w:rsidRDefault="00EA4458" w:rsidP="00D85CB6"/>
    <w:p w:rsidR="00EA4458" w:rsidRDefault="00EA4458" w:rsidP="00D85CB6"/>
    <w:p w:rsidR="00EA4458" w:rsidRDefault="00EA4458" w:rsidP="00D85CB6"/>
    <w:p w:rsidR="00EA4458" w:rsidRDefault="00EA4458" w:rsidP="00D85CB6"/>
    <w:p w:rsidR="00EA4458" w:rsidRDefault="00EA4458" w:rsidP="00D85CB6"/>
    <w:p w:rsidR="00EA4458" w:rsidRDefault="00EA4458" w:rsidP="00D85CB6"/>
    <w:p w:rsidR="00EA4458" w:rsidRDefault="00EA4458" w:rsidP="00D85CB6"/>
    <w:p w:rsidR="00EA4458" w:rsidRDefault="00EA4458" w:rsidP="00D85CB6"/>
    <w:p w:rsidR="002D47D2" w:rsidRDefault="002D47D2" w:rsidP="00D85CB6"/>
    <w:p w:rsidR="002D47D2" w:rsidRPr="00D85CB6" w:rsidRDefault="002D47D2" w:rsidP="00D85CB6"/>
    <w:p w:rsidR="008B30EE" w:rsidRPr="00D85CB6" w:rsidRDefault="005B1649" w:rsidP="00226068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8"/>
          <w:szCs w:val="24"/>
          <w:highlight w:val="white"/>
        </w:rPr>
      </w:pPr>
      <w:r w:rsidRPr="00D85CB6">
        <w:rPr>
          <w:color w:val="020202"/>
          <w:sz w:val="28"/>
          <w:szCs w:val="24"/>
          <w:highlight w:val="white"/>
        </w:rPr>
        <w:lastRenderedPageBreak/>
        <w:t>Материально-технические условия реализации программы</w:t>
      </w:r>
      <w:bookmarkEnd w:id="3"/>
    </w:p>
    <w:p w:rsidR="00F35023" w:rsidRDefault="00F35023" w:rsidP="008A009F">
      <w:pPr>
        <w:ind w:firstLine="851"/>
        <w:rPr>
          <w:b/>
          <w:sz w:val="24"/>
          <w:szCs w:val="24"/>
        </w:rPr>
      </w:pPr>
    </w:p>
    <w:p w:rsidR="008B30EE" w:rsidRDefault="005B1649" w:rsidP="008A009F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8B30EE" w:rsidRDefault="005B1649" w:rsidP="00D85CB6">
      <w:pPr>
        <w:numPr>
          <w:ilvl w:val="0"/>
          <w:numId w:val="9"/>
        </w:numPr>
        <w:spacing w:after="0" w:line="240" w:lineRule="auto"/>
        <w:ind w:left="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:rsidR="008B30EE" w:rsidRDefault="005B1649" w:rsidP="00D85CB6">
      <w:pPr>
        <w:spacing w:after="0" w:line="240" w:lineRule="auto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:rsidR="008B30EE" w:rsidRDefault="005B1649" w:rsidP="00D85CB6">
      <w:pPr>
        <w:spacing w:after="0" w:line="240" w:lineRule="auto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8B30EE" w:rsidRDefault="005B1649" w:rsidP="00D85CB6">
      <w:pPr>
        <w:numPr>
          <w:ilvl w:val="0"/>
          <w:numId w:val="9"/>
        </w:numPr>
        <w:spacing w:after="0" w:line="240" w:lineRule="auto"/>
        <w:ind w:left="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8B30EE" w:rsidRDefault="005B1649" w:rsidP="00D85CB6">
      <w:pPr>
        <w:spacing w:after="0" w:line="240" w:lineRule="auto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процессор </w:t>
      </w:r>
      <w:proofErr w:type="spellStart"/>
      <w:r>
        <w:rPr>
          <w:sz w:val="24"/>
          <w:szCs w:val="24"/>
        </w:rPr>
        <w:t>IntelCore</w:t>
      </w:r>
      <w:proofErr w:type="spellEnd"/>
      <w:r>
        <w:rPr>
          <w:sz w:val="24"/>
          <w:szCs w:val="24"/>
        </w:rPr>
        <w:t xml:space="preserve"> i5-4590/AMD FX 8350 — аналогичная или более новая модель, графический процессор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8B30EE" w:rsidRDefault="005B1649" w:rsidP="00D85CB6">
      <w:pPr>
        <w:spacing w:after="0" w:line="240" w:lineRule="auto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8B30EE" w:rsidRDefault="005B1649" w:rsidP="00D85CB6">
      <w:pPr>
        <w:spacing w:after="0" w:line="240" w:lineRule="auto"/>
        <w:ind w:hanging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8B30EE" w:rsidRDefault="005B1649" w:rsidP="00D85CB6">
      <w:pPr>
        <w:spacing w:after="0" w:line="240" w:lineRule="auto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8B30EE" w:rsidRDefault="008B30EE" w:rsidP="00D85CB6">
      <w:pPr>
        <w:spacing w:after="0" w:line="240" w:lineRule="auto"/>
        <w:ind w:hanging="567"/>
        <w:jc w:val="both"/>
        <w:rPr>
          <w:sz w:val="24"/>
          <w:szCs w:val="24"/>
        </w:rPr>
      </w:pPr>
    </w:p>
    <w:p w:rsidR="008B30EE" w:rsidRDefault="005B1649" w:rsidP="00D85CB6">
      <w:pPr>
        <w:spacing w:line="240" w:lineRule="auto"/>
        <w:ind w:hanging="567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8B30EE" w:rsidRDefault="005B1649" w:rsidP="00D85CB6">
      <w:pPr>
        <w:numPr>
          <w:ilvl w:val="0"/>
          <w:numId w:val="9"/>
        </w:numPr>
        <w:spacing w:after="0" w:line="240" w:lineRule="auto"/>
        <w:ind w:left="0" w:hanging="567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8B30EE" w:rsidRPr="00F35023" w:rsidRDefault="005B1649" w:rsidP="00D85CB6">
      <w:pPr>
        <w:numPr>
          <w:ilvl w:val="0"/>
          <w:numId w:val="9"/>
        </w:numPr>
        <w:spacing w:after="0" w:line="240" w:lineRule="auto"/>
        <w:ind w:left="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программное обеспечение для </w:t>
      </w:r>
      <w:r w:rsidRPr="00F35023">
        <w:rPr>
          <w:sz w:val="24"/>
          <w:szCs w:val="24"/>
        </w:rPr>
        <w:t>трёхмерного моделирования (</w:t>
      </w:r>
      <w:proofErr w:type="spellStart"/>
      <w:r w:rsidRPr="00F35023">
        <w:rPr>
          <w:sz w:val="24"/>
          <w:szCs w:val="24"/>
        </w:rPr>
        <w:t>AutodeskFusion</w:t>
      </w:r>
      <w:proofErr w:type="spellEnd"/>
      <w:r w:rsidRPr="00F35023">
        <w:rPr>
          <w:sz w:val="24"/>
          <w:szCs w:val="24"/>
        </w:rPr>
        <w:t xml:space="preserve"> 360);</w:t>
      </w:r>
    </w:p>
    <w:p w:rsidR="008B30EE" w:rsidRPr="00500003" w:rsidRDefault="005B1649" w:rsidP="00D85CB6">
      <w:pPr>
        <w:numPr>
          <w:ilvl w:val="0"/>
          <w:numId w:val="9"/>
        </w:numPr>
        <w:spacing w:after="0" w:line="240" w:lineRule="auto"/>
        <w:ind w:left="0" w:hanging="567"/>
        <w:jc w:val="both"/>
        <w:rPr>
          <w:sz w:val="24"/>
          <w:szCs w:val="24"/>
        </w:rPr>
      </w:pPr>
      <w:r w:rsidRPr="00500003">
        <w:rPr>
          <w:sz w:val="24"/>
          <w:szCs w:val="24"/>
        </w:rPr>
        <w:t>графический редактор.</w:t>
      </w:r>
    </w:p>
    <w:p w:rsidR="008B30EE" w:rsidRDefault="008B30EE" w:rsidP="00D85CB6">
      <w:pPr>
        <w:spacing w:after="0" w:line="240" w:lineRule="auto"/>
        <w:ind w:hanging="567"/>
        <w:jc w:val="both"/>
        <w:rPr>
          <w:sz w:val="20"/>
          <w:szCs w:val="20"/>
        </w:rPr>
      </w:pPr>
    </w:p>
    <w:p w:rsidR="008B30EE" w:rsidRDefault="005B1649" w:rsidP="00D85CB6">
      <w:pPr>
        <w:spacing w:after="0" w:line="240" w:lineRule="auto"/>
        <w:ind w:hanging="567"/>
        <w:jc w:val="both"/>
        <w:rPr>
          <w:b/>
        </w:rPr>
      </w:pPr>
      <w:bookmarkStart w:id="4" w:name="_GoBack"/>
      <w:bookmarkEnd w:id="4"/>
      <w:r>
        <w:br w:type="page"/>
      </w:r>
    </w:p>
    <w:p w:rsidR="008B30EE" w:rsidRPr="00EA4458" w:rsidRDefault="00D85CB6" w:rsidP="00EA4458">
      <w:pPr>
        <w:pStyle w:val="1"/>
        <w:keepLines w:val="0"/>
        <w:pBdr>
          <w:bottom w:val="none" w:sz="0" w:space="0" w:color="000000"/>
        </w:pBdr>
        <w:spacing w:before="0" w:after="0" w:line="240" w:lineRule="auto"/>
        <w:rPr>
          <w:color w:val="020202"/>
          <w:sz w:val="24"/>
          <w:szCs w:val="24"/>
          <w:highlight w:val="white"/>
        </w:rPr>
      </w:pPr>
      <w:bookmarkStart w:id="5" w:name="_fkmdec8gh4z2" w:colFirst="0" w:colLast="0"/>
      <w:bookmarkStart w:id="6" w:name="_qz97kvlqkkgv" w:colFirst="0" w:colLast="0"/>
      <w:bookmarkStart w:id="7" w:name="_Toc17278866"/>
      <w:bookmarkEnd w:id="5"/>
      <w:bookmarkEnd w:id="6"/>
      <w:r w:rsidRPr="00EA4458">
        <w:rPr>
          <w:sz w:val="24"/>
          <w:szCs w:val="24"/>
        </w:rPr>
        <w:lastRenderedPageBreak/>
        <w:t xml:space="preserve">             </w:t>
      </w:r>
      <w:r w:rsidR="005B1649" w:rsidRPr="00EA4458">
        <w:rPr>
          <w:sz w:val="24"/>
          <w:szCs w:val="24"/>
        </w:rPr>
        <w:t>Список литературы и методического материала</w:t>
      </w:r>
      <w:bookmarkEnd w:id="7"/>
    </w:p>
    <w:p w:rsidR="00F35023" w:rsidRPr="00EA4458" w:rsidRDefault="00F35023" w:rsidP="00EA4458">
      <w:pPr>
        <w:spacing w:after="0"/>
        <w:rPr>
          <w:sz w:val="24"/>
          <w:szCs w:val="24"/>
        </w:rPr>
      </w:pPr>
    </w:p>
    <w:p w:rsidR="008B30EE" w:rsidRPr="00EA4458" w:rsidRDefault="00FC6F64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</w:rPr>
      </w:pPr>
      <w:hyperlink r:id="rId9">
        <w:r w:rsidR="005B1649" w:rsidRPr="00EA4458">
          <w:rPr>
            <w:sz w:val="24"/>
            <w:szCs w:val="24"/>
          </w:rPr>
          <w:t xml:space="preserve">Адриан </w:t>
        </w:r>
        <w:proofErr w:type="spellStart"/>
        <w:r w:rsidR="005B1649" w:rsidRPr="00EA4458">
          <w:rPr>
            <w:sz w:val="24"/>
            <w:szCs w:val="24"/>
          </w:rPr>
          <w:t>Шонесси</w:t>
        </w:r>
        <w:proofErr w:type="spellEnd"/>
      </w:hyperlink>
      <w:r w:rsidR="005B1649" w:rsidRPr="00EA4458">
        <w:rPr>
          <w:sz w:val="24"/>
          <w:szCs w:val="24"/>
        </w:rPr>
        <w:t>. Как стать дизайнером, не продав душу дьяволу / Питер.</w:t>
      </w:r>
    </w:p>
    <w:p w:rsidR="008B30EE" w:rsidRPr="00EA4458" w:rsidRDefault="00FC6F64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</w:rPr>
      </w:pPr>
      <w:hyperlink r:id="rId10">
        <w:r w:rsidR="005B1649" w:rsidRPr="00EA4458">
          <w:rPr>
            <w:sz w:val="24"/>
            <w:szCs w:val="24"/>
          </w:rPr>
          <w:t>Фил Кливер</w:t>
        </w:r>
      </w:hyperlink>
      <w:r w:rsidR="005B1649" w:rsidRPr="00EA4458">
        <w:rPr>
          <w:sz w:val="24"/>
          <w:szCs w:val="24"/>
        </w:rPr>
        <w:t xml:space="preserve">. Чему вас не научат в дизайн-школе / </w:t>
      </w:r>
      <w:proofErr w:type="spellStart"/>
      <w:r w:rsidR="005B1649" w:rsidRPr="00EA4458">
        <w:rPr>
          <w:sz w:val="24"/>
          <w:szCs w:val="24"/>
        </w:rPr>
        <w:t>Рипол</w:t>
      </w:r>
      <w:proofErr w:type="spellEnd"/>
      <w:r w:rsidR="005B1649" w:rsidRPr="00EA4458">
        <w:rPr>
          <w:sz w:val="24"/>
          <w:szCs w:val="24"/>
        </w:rPr>
        <w:t xml:space="preserve"> Классик.</w:t>
      </w:r>
    </w:p>
    <w:p w:rsidR="008B30EE" w:rsidRPr="00EA4458" w:rsidRDefault="00FC6F64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</w:rPr>
      </w:pPr>
      <w:hyperlink r:id="rId11">
        <w:r w:rsidR="005B1649" w:rsidRPr="00EA4458">
          <w:rPr>
            <w:sz w:val="24"/>
            <w:szCs w:val="24"/>
          </w:rPr>
          <w:t xml:space="preserve">Майкл </w:t>
        </w:r>
        <w:proofErr w:type="spellStart"/>
        <w:r w:rsidR="005B1649" w:rsidRPr="00EA4458">
          <w:rPr>
            <w:sz w:val="24"/>
            <w:szCs w:val="24"/>
          </w:rPr>
          <w:t>Джанда</w:t>
        </w:r>
        <w:proofErr w:type="spellEnd"/>
      </w:hyperlink>
      <w:r w:rsidR="005B1649" w:rsidRPr="00EA4458">
        <w:rPr>
          <w:sz w:val="24"/>
          <w:szCs w:val="24"/>
        </w:rPr>
        <w:t>. Сожги своё портфолио! То, чему не учат в дизайнерских школах / Питер.</w:t>
      </w:r>
    </w:p>
    <w:p w:rsidR="008B30EE" w:rsidRPr="00EA4458" w:rsidRDefault="00FC6F64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</w:rPr>
      </w:pPr>
      <w:hyperlink r:id="rId12">
        <w:r w:rsidR="005B1649" w:rsidRPr="00EA4458">
          <w:rPr>
            <w:sz w:val="24"/>
            <w:szCs w:val="24"/>
          </w:rPr>
          <w:t xml:space="preserve">Жанна </w:t>
        </w:r>
        <w:proofErr w:type="spellStart"/>
        <w:r w:rsidR="005B1649" w:rsidRPr="00EA4458">
          <w:rPr>
            <w:sz w:val="24"/>
            <w:szCs w:val="24"/>
          </w:rPr>
          <w:t>Лидтка</w:t>
        </w:r>
        <w:proofErr w:type="spellEnd"/>
      </w:hyperlink>
      <w:r w:rsidR="005B1649" w:rsidRPr="00EA4458">
        <w:rPr>
          <w:sz w:val="24"/>
          <w:szCs w:val="24"/>
        </w:rPr>
        <w:t xml:space="preserve">, </w:t>
      </w:r>
      <w:hyperlink r:id="rId13">
        <w:r w:rsidR="005B1649" w:rsidRPr="00EA4458">
          <w:rPr>
            <w:sz w:val="24"/>
            <w:szCs w:val="24"/>
          </w:rPr>
          <w:t xml:space="preserve">Тим </w:t>
        </w:r>
        <w:proofErr w:type="spellStart"/>
        <w:r w:rsidR="005B1649" w:rsidRPr="00EA4458">
          <w:rPr>
            <w:sz w:val="24"/>
            <w:szCs w:val="24"/>
          </w:rPr>
          <w:t>Огилви</w:t>
        </w:r>
        <w:proofErr w:type="spellEnd"/>
      </w:hyperlink>
      <w:r w:rsidR="005B1649" w:rsidRPr="00EA4458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8B30EE" w:rsidRPr="00EA4458" w:rsidRDefault="00FC6F64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  <w:lang w:val="en-US"/>
        </w:rPr>
      </w:pPr>
      <w:hyperlink r:id="rId14">
        <w:proofErr w:type="spellStart"/>
        <w:r w:rsidR="005B1649" w:rsidRPr="00EA4458">
          <w:rPr>
            <w:sz w:val="24"/>
            <w:szCs w:val="24"/>
            <w:lang w:val="en-US"/>
          </w:rPr>
          <w:t>KoosEissen</w:t>
        </w:r>
        <w:proofErr w:type="spellEnd"/>
      </w:hyperlink>
      <w:r w:rsidR="005B1649" w:rsidRPr="00EA4458">
        <w:rPr>
          <w:sz w:val="24"/>
          <w:szCs w:val="24"/>
          <w:lang w:val="en-US"/>
        </w:rPr>
        <w:t xml:space="preserve">, </w:t>
      </w:r>
      <w:hyperlink r:id="rId15">
        <w:proofErr w:type="spellStart"/>
        <w:r w:rsidR="005B1649" w:rsidRPr="00EA4458">
          <w:rPr>
            <w:sz w:val="24"/>
            <w:szCs w:val="24"/>
            <w:lang w:val="en-US"/>
          </w:rPr>
          <w:t>RoselienSteur</w:t>
        </w:r>
        <w:proofErr w:type="spellEnd"/>
      </w:hyperlink>
      <w:r w:rsidR="005B1649" w:rsidRPr="00EA4458">
        <w:rPr>
          <w:sz w:val="24"/>
          <w:szCs w:val="24"/>
          <w:lang w:val="en-US"/>
        </w:rPr>
        <w:t>. Sketching: Drawing Techniques for Product Designers / Hardcover, 2009.</w:t>
      </w:r>
    </w:p>
    <w:p w:rsidR="008B30EE" w:rsidRPr="00EA4458" w:rsidRDefault="00FC6F64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  <w:lang w:val="en-US"/>
        </w:rPr>
      </w:pPr>
      <w:hyperlink r:id="rId16">
        <w:r w:rsidR="005B1649" w:rsidRPr="00EA4458">
          <w:rPr>
            <w:sz w:val="24"/>
            <w:szCs w:val="24"/>
            <w:lang w:val="en-US"/>
          </w:rPr>
          <w:t>Kevin Henry</w:t>
        </w:r>
      </w:hyperlink>
      <w:r w:rsidR="005B1649" w:rsidRPr="00EA4458">
        <w:rPr>
          <w:sz w:val="24"/>
          <w:szCs w:val="24"/>
          <w:lang w:val="en-US"/>
        </w:rPr>
        <w:t>. Drawing for Product Designers (Portfolio Skills: Product Design) / Paperback, 2012.</w:t>
      </w:r>
    </w:p>
    <w:p w:rsidR="008B30EE" w:rsidRPr="00EA4458" w:rsidRDefault="00FC6F64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  <w:lang w:val="en-US"/>
        </w:rPr>
      </w:pPr>
      <w:hyperlink r:id="rId17">
        <w:proofErr w:type="spellStart"/>
        <w:r w:rsidR="005B1649" w:rsidRPr="00EA4458">
          <w:rPr>
            <w:sz w:val="24"/>
            <w:szCs w:val="24"/>
            <w:lang w:val="en-US"/>
          </w:rPr>
          <w:t>BjarkiHallgrimsson</w:t>
        </w:r>
        <w:proofErr w:type="spellEnd"/>
      </w:hyperlink>
      <w:r w:rsidR="005B1649" w:rsidRPr="00EA4458">
        <w:rPr>
          <w:sz w:val="24"/>
          <w:szCs w:val="24"/>
          <w:lang w:val="en-US"/>
        </w:rPr>
        <w:t xml:space="preserve">. Prototyping and </w:t>
      </w:r>
      <w:proofErr w:type="spellStart"/>
      <w:r w:rsidR="005B1649" w:rsidRPr="00EA4458">
        <w:rPr>
          <w:sz w:val="24"/>
          <w:szCs w:val="24"/>
          <w:lang w:val="en-US"/>
        </w:rPr>
        <w:t>Modelmaking</w:t>
      </w:r>
      <w:proofErr w:type="spellEnd"/>
      <w:r w:rsidR="005B1649" w:rsidRPr="00EA4458">
        <w:rPr>
          <w:sz w:val="24"/>
          <w:szCs w:val="24"/>
          <w:lang w:val="en-US"/>
        </w:rPr>
        <w:t xml:space="preserve"> for Product Design (Portfolio Skills) / Paperback, 2012.</w:t>
      </w:r>
    </w:p>
    <w:p w:rsidR="008B30EE" w:rsidRPr="00EA4458" w:rsidRDefault="005B1649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  <w:lang w:val="en-US"/>
        </w:rPr>
      </w:pPr>
      <w:r w:rsidRPr="00EA4458">
        <w:rPr>
          <w:sz w:val="24"/>
          <w:szCs w:val="24"/>
          <w:lang w:val="en-US"/>
        </w:rPr>
        <w:t xml:space="preserve">Kurt Hanks, </w:t>
      </w:r>
      <w:hyperlink r:id="rId18">
        <w:r w:rsidRPr="00EA4458">
          <w:rPr>
            <w:sz w:val="24"/>
            <w:szCs w:val="24"/>
            <w:lang w:val="en-US"/>
          </w:rPr>
          <w:t xml:space="preserve">Larry </w:t>
        </w:r>
        <w:proofErr w:type="spellStart"/>
        <w:r w:rsidRPr="00EA4458">
          <w:rPr>
            <w:sz w:val="24"/>
            <w:szCs w:val="24"/>
            <w:lang w:val="en-US"/>
          </w:rPr>
          <w:t>Belliston</w:t>
        </w:r>
        <w:proofErr w:type="spellEnd"/>
      </w:hyperlink>
      <w:r w:rsidRPr="00EA4458">
        <w:rPr>
          <w:sz w:val="24"/>
          <w:szCs w:val="24"/>
          <w:lang w:val="en-US"/>
        </w:rPr>
        <w:t xml:space="preserve">. Rapid </w:t>
      </w:r>
      <w:proofErr w:type="spellStart"/>
      <w:r w:rsidRPr="00EA4458">
        <w:rPr>
          <w:sz w:val="24"/>
          <w:szCs w:val="24"/>
          <w:lang w:val="en-US"/>
        </w:rPr>
        <w:t>Viz</w:t>
      </w:r>
      <w:proofErr w:type="spellEnd"/>
      <w:r w:rsidRPr="00EA4458">
        <w:rPr>
          <w:sz w:val="24"/>
          <w:szCs w:val="24"/>
          <w:lang w:val="en-US"/>
        </w:rPr>
        <w:t>: A New Method for the Rapid Visualization of Ideas.</w:t>
      </w:r>
    </w:p>
    <w:p w:rsidR="008B30EE" w:rsidRPr="00EA4458" w:rsidRDefault="005B1649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  <w:lang w:val="en-US"/>
        </w:rPr>
      </w:pPr>
      <w:r w:rsidRPr="00EA4458">
        <w:rPr>
          <w:sz w:val="24"/>
          <w:szCs w:val="24"/>
          <w:lang w:val="en-US"/>
        </w:rPr>
        <w:t xml:space="preserve">Jim </w:t>
      </w:r>
      <w:proofErr w:type="spellStart"/>
      <w:r w:rsidRPr="00EA4458">
        <w:rPr>
          <w:sz w:val="24"/>
          <w:szCs w:val="24"/>
          <w:lang w:val="en-US"/>
        </w:rPr>
        <w:t>Lesko</w:t>
      </w:r>
      <w:proofErr w:type="spellEnd"/>
      <w:r w:rsidRPr="00EA4458">
        <w:rPr>
          <w:sz w:val="24"/>
          <w:szCs w:val="24"/>
          <w:lang w:val="en-US"/>
        </w:rPr>
        <w:t>. Industrial Design: Materials and Manufacturing Guide.</w:t>
      </w:r>
    </w:p>
    <w:p w:rsidR="008B30EE" w:rsidRPr="00EA4458" w:rsidRDefault="005B1649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  <w:lang w:val="en-US"/>
        </w:rPr>
      </w:pPr>
      <w:r w:rsidRPr="00EA4458">
        <w:rPr>
          <w:sz w:val="24"/>
          <w:szCs w:val="24"/>
          <w:lang w:val="en-US"/>
        </w:rPr>
        <w:t>Rob Thompson. Prototyping and Low-Volume Production (The Manufacturing Guides).</w:t>
      </w:r>
    </w:p>
    <w:p w:rsidR="008B30EE" w:rsidRPr="00EA4458" w:rsidRDefault="005B1649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  <w:lang w:val="en-US"/>
        </w:rPr>
      </w:pPr>
      <w:r w:rsidRPr="00EA4458">
        <w:rPr>
          <w:sz w:val="24"/>
          <w:szCs w:val="24"/>
          <w:lang w:val="en-US"/>
        </w:rPr>
        <w:t>Rob Thompson. Product and Furniture Design (The Manufacturing Guides).</w:t>
      </w:r>
    </w:p>
    <w:p w:rsidR="008B30EE" w:rsidRPr="00EA4458" w:rsidRDefault="005B1649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  <w:lang w:val="en-US"/>
        </w:rPr>
      </w:pPr>
      <w:r w:rsidRPr="00EA4458">
        <w:rPr>
          <w:sz w:val="24"/>
          <w:szCs w:val="24"/>
          <w:lang w:val="en-US"/>
        </w:rPr>
        <w:t xml:space="preserve">Rob Thompson, </w:t>
      </w:r>
      <w:hyperlink r:id="rId19">
        <w:r w:rsidRPr="00EA4458">
          <w:rPr>
            <w:sz w:val="24"/>
            <w:szCs w:val="24"/>
            <w:lang w:val="en-US"/>
          </w:rPr>
          <w:t>Martin Thompson</w:t>
        </w:r>
      </w:hyperlink>
      <w:r w:rsidRPr="00EA4458">
        <w:rPr>
          <w:sz w:val="24"/>
          <w:szCs w:val="24"/>
          <w:lang w:val="en-US"/>
        </w:rPr>
        <w:t>. Sustainable Materials, Processes and Production (The Manufacturing Guides).</w:t>
      </w:r>
    </w:p>
    <w:p w:rsidR="008B30EE" w:rsidRPr="00EA4458" w:rsidRDefault="00FC6F64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  <w:lang w:val="en-US"/>
        </w:rPr>
      </w:pPr>
      <w:hyperlink r:id="rId20">
        <w:r w:rsidR="005B1649" w:rsidRPr="00EA4458">
          <w:rPr>
            <w:sz w:val="24"/>
            <w:szCs w:val="24"/>
            <w:lang w:val="en-US"/>
          </w:rPr>
          <w:t>Susan Weinschenk</w:t>
        </w:r>
      </w:hyperlink>
      <w:r w:rsidR="005B1649" w:rsidRPr="00EA4458">
        <w:rPr>
          <w:sz w:val="24"/>
          <w:szCs w:val="24"/>
          <w:lang w:val="en-US"/>
        </w:rPr>
        <w:t>. 100 Things Every Designer Needs to Know About People (Voices That Matter).</w:t>
      </w:r>
    </w:p>
    <w:p w:rsidR="008B30EE" w:rsidRPr="00EA4458" w:rsidRDefault="00FC6F64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  <w:lang w:val="en-US"/>
        </w:rPr>
      </w:pPr>
      <w:hyperlink r:id="rId21">
        <w:r w:rsidR="005B1649" w:rsidRPr="00EA4458">
          <w:rPr>
            <w:sz w:val="24"/>
            <w:szCs w:val="24"/>
            <w:lang w:val="en-US"/>
          </w:rPr>
          <w:t>Jennifer Hudson</w:t>
        </w:r>
      </w:hyperlink>
      <w:r w:rsidR="005B1649" w:rsidRPr="00EA4458">
        <w:rPr>
          <w:sz w:val="24"/>
          <w:szCs w:val="24"/>
          <w:lang w:val="en-US"/>
        </w:rPr>
        <w:t>. Process 2nd Edition: 50 Product Designs from Concept to Manufacture.</w:t>
      </w:r>
    </w:p>
    <w:p w:rsidR="008B30EE" w:rsidRPr="00EA4458" w:rsidRDefault="00271F6D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</w:rPr>
      </w:pPr>
      <w:r w:rsidRPr="00EA4458">
        <w:rPr>
          <w:sz w:val="24"/>
          <w:szCs w:val="24"/>
        </w:rPr>
        <w:fldChar w:fldCharType="begin"/>
      </w:r>
      <w:r w:rsidR="005B1649" w:rsidRPr="00EA4458">
        <w:rPr>
          <w:sz w:val="24"/>
          <w:szCs w:val="24"/>
        </w:rPr>
        <w:instrText xml:space="preserve"> HYPERLINK "http://designet.ru/" </w:instrText>
      </w:r>
      <w:r w:rsidRPr="00EA4458">
        <w:rPr>
          <w:sz w:val="24"/>
          <w:szCs w:val="24"/>
        </w:rPr>
        <w:fldChar w:fldCharType="separate"/>
      </w:r>
      <w:r w:rsidR="005B1649" w:rsidRPr="00EA4458">
        <w:rPr>
          <w:sz w:val="24"/>
          <w:szCs w:val="24"/>
        </w:rPr>
        <w:t>http://designet.ru/.</w:t>
      </w:r>
    </w:p>
    <w:p w:rsidR="008B30EE" w:rsidRPr="00EA4458" w:rsidRDefault="00271F6D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</w:rPr>
      </w:pPr>
      <w:r w:rsidRPr="00EA4458">
        <w:rPr>
          <w:sz w:val="24"/>
          <w:szCs w:val="24"/>
        </w:rPr>
        <w:fldChar w:fldCharType="end"/>
      </w:r>
      <w:r w:rsidRPr="00EA4458">
        <w:rPr>
          <w:sz w:val="24"/>
          <w:szCs w:val="24"/>
        </w:rPr>
        <w:fldChar w:fldCharType="begin"/>
      </w:r>
      <w:r w:rsidR="005B1649" w:rsidRPr="00EA4458">
        <w:rPr>
          <w:sz w:val="24"/>
          <w:szCs w:val="24"/>
        </w:rPr>
        <w:instrText xml:space="preserve"> HYPERLINK "http://www.cardesign.ru/" </w:instrText>
      </w:r>
      <w:r w:rsidRPr="00EA4458">
        <w:rPr>
          <w:sz w:val="24"/>
          <w:szCs w:val="24"/>
        </w:rPr>
        <w:fldChar w:fldCharType="separate"/>
      </w:r>
      <w:r w:rsidR="005B1649" w:rsidRPr="00EA4458">
        <w:rPr>
          <w:sz w:val="24"/>
          <w:szCs w:val="24"/>
        </w:rPr>
        <w:t>http://www.cardesign.ru/.</w:t>
      </w:r>
    </w:p>
    <w:p w:rsidR="008B30EE" w:rsidRPr="00EA4458" w:rsidRDefault="00271F6D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</w:rPr>
      </w:pPr>
      <w:r w:rsidRPr="00EA4458">
        <w:rPr>
          <w:sz w:val="24"/>
          <w:szCs w:val="24"/>
        </w:rPr>
        <w:fldChar w:fldCharType="end"/>
      </w:r>
      <w:r w:rsidRPr="00EA4458">
        <w:rPr>
          <w:sz w:val="24"/>
          <w:szCs w:val="24"/>
        </w:rPr>
        <w:fldChar w:fldCharType="begin"/>
      </w:r>
      <w:r w:rsidR="005B1649" w:rsidRPr="00EA4458">
        <w:rPr>
          <w:sz w:val="24"/>
          <w:szCs w:val="24"/>
        </w:rPr>
        <w:instrText xml:space="preserve"> HYPERLINK "https://www.behance.net/" </w:instrText>
      </w:r>
      <w:r w:rsidRPr="00EA4458">
        <w:rPr>
          <w:sz w:val="24"/>
          <w:szCs w:val="24"/>
        </w:rPr>
        <w:fldChar w:fldCharType="separate"/>
      </w:r>
      <w:r w:rsidR="005B1649" w:rsidRPr="00EA4458">
        <w:rPr>
          <w:sz w:val="24"/>
          <w:szCs w:val="24"/>
        </w:rPr>
        <w:t>https://www.behance.net/.</w:t>
      </w:r>
    </w:p>
    <w:p w:rsidR="008B30EE" w:rsidRPr="00EA4458" w:rsidRDefault="00271F6D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</w:rPr>
      </w:pPr>
      <w:r w:rsidRPr="00EA4458">
        <w:rPr>
          <w:sz w:val="24"/>
          <w:szCs w:val="24"/>
        </w:rPr>
        <w:fldChar w:fldCharType="end"/>
      </w:r>
      <w:r w:rsidRPr="00EA4458">
        <w:rPr>
          <w:sz w:val="24"/>
          <w:szCs w:val="24"/>
        </w:rPr>
        <w:fldChar w:fldCharType="begin"/>
      </w:r>
      <w:r w:rsidR="005B1649" w:rsidRPr="00EA4458">
        <w:rPr>
          <w:sz w:val="24"/>
          <w:szCs w:val="24"/>
        </w:rPr>
        <w:instrText xml:space="preserve"> HYPERLINK "http://www.notcot.org/" </w:instrText>
      </w:r>
      <w:r w:rsidRPr="00EA4458">
        <w:rPr>
          <w:sz w:val="24"/>
          <w:szCs w:val="24"/>
        </w:rPr>
        <w:fldChar w:fldCharType="separate"/>
      </w:r>
      <w:r w:rsidR="005B1649" w:rsidRPr="00EA4458">
        <w:rPr>
          <w:sz w:val="24"/>
          <w:szCs w:val="24"/>
        </w:rPr>
        <w:t>http://www.notcot.org/.</w:t>
      </w:r>
    </w:p>
    <w:p w:rsidR="008B30EE" w:rsidRPr="00EA4458" w:rsidRDefault="00271F6D" w:rsidP="00EA44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sz w:val="24"/>
          <w:szCs w:val="24"/>
        </w:rPr>
      </w:pPr>
      <w:r w:rsidRPr="00EA4458">
        <w:rPr>
          <w:sz w:val="24"/>
          <w:szCs w:val="24"/>
        </w:rPr>
        <w:fldChar w:fldCharType="end"/>
      </w:r>
      <w:r w:rsidRPr="00EA4458">
        <w:rPr>
          <w:sz w:val="24"/>
          <w:szCs w:val="24"/>
        </w:rPr>
        <w:fldChar w:fldCharType="begin"/>
      </w:r>
      <w:r w:rsidR="005B1649" w:rsidRPr="00EA4458">
        <w:rPr>
          <w:sz w:val="24"/>
          <w:szCs w:val="24"/>
        </w:rPr>
        <w:instrText xml:space="preserve"> HYPERLINK "http://mocoloco.com/" </w:instrText>
      </w:r>
      <w:r w:rsidRPr="00EA4458">
        <w:rPr>
          <w:sz w:val="24"/>
          <w:szCs w:val="24"/>
        </w:rPr>
        <w:fldChar w:fldCharType="separate"/>
      </w:r>
      <w:r w:rsidR="005B1649" w:rsidRPr="00EA4458">
        <w:rPr>
          <w:sz w:val="24"/>
          <w:szCs w:val="24"/>
        </w:rPr>
        <w:t>http://mocoloco.com/.</w:t>
      </w:r>
    </w:p>
    <w:p w:rsidR="008B30EE" w:rsidRPr="00EA4458" w:rsidRDefault="00271F6D" w:rsidP="00EA4458">
      <w:pPr>
        <w:spacing w:after="0" w:line="360" w:lineRule="auto"/>
        <w:ind w:firstLine="851"/>
        <w:jc w:val="both"/>
        <w:rPr>
          <w:rFonts w:ascii="Calibri" w:eastAsia="Calibri" w:hAnsi="Calibri" w:cs="Calibri"/>
          <w:i/>
          <w:sz w:val="24"/>
          <w:szCs w:val="24"/>
        </w:rPr>
      </w:pPr>
      <w:r w:rsidRPr="00EA4458">
        <w:rPr>
          <w:sz w:val="24"/>
          <w:szCs w:val="24"/>
        </w:rPr>
        <w:fldChar w:fldCharType="end"/>
      </w:r>
    </w:p>
    <w:p w:rsidR="008B30EE" w:rsidRDefault="008B30EE">
      <w:pPr>
        <w:spacing w:line="360" w:lineRule="auto"/>
        <w:jc w:val="right"/>
        <w:rPr>
          <w:i/>
        </w:rPr>
      </w:pPr>
    </w:p>
    <w:sectPr w:rsidR="008B30EE" w:rsidSect="00425668">
      <w:footerReference w:type="default" r:id="rId22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D2" w:rsidRDefault="002D47D2">
      <w:pPr>
        <w:spacing w:after="0" w:line="240" w:lineRule="auto"/>
      </w:pPr>
      <w:r>
        <w:separator/>
      </w:r>
    </w:p>
  </w:endnote>
  <w:endnote w:type="continuationSeparator" w:id="0">
    <w:p w:rsidR="002D47D2" w:rsidRDefault="002D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Rockwell Extra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D2" w:rsidRDefault="002D47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2D47D2" w:rsidRDefault="002D47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D2" w:rsidRDefault="002D47D2">
      <w:pPr>
        <w:spacing w:after="0" w:line="240" w:lineRule="auto"/>
      </w:pPr>
      <w:r>
        <w:separator/>
      </w:r>
    </w:p>
  </w:footnote>
  <w:footnote w:type="continuationSeparator" w:id="0">
    <w:p w:rsidR="002D47D2" w:rsidRDefault="002D4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BAF"/>
    <w:multiLevelType w:val="multilevel"/>
    <w:tmpl w:val="DF625E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4373EF"/>
    <w:multiLevelType w:val="multilevel"/>
    <w:tmpl w:val="F6860F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D43852"/>
    <w:multiLevelType w:val="multilevel"/>
    <w:tmpl w:val="B57616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4F461C"/>
    <w:multiLevelType w:val="multilevel"/>
    <w:tmpl w:val="B95A5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CC393B"/>
    <w:multiLevelType w:val="multilevel"/>
    <w:tmpl w:val="9286B6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016CF5"/>
    <w:multiLevelType w:val="multilevel"/>
    <w:tmpl w:val="87B468FC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672847"/>
    <w:multiLevelType w:val="multilevel"/>
    <w:tmpl w:val="DFBCD7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ABA0886"/>
    <w:multiLevelType w:val="multilevel"/>
    <w:tmpl w:val="4E3A94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35479E9"/>
    <w:multiLevelType w:val="multilevel"/>
    <w:tmpl w:val="69322C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9734C9B"/>
    <w:multiLevelType w:val="multilevel"/>
    <w:tmpl w:val="52B671D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F3A0CE3"/>
    <w:multiLevelType w:val="multilevel"/>
    <w:tmpl w:val="28CA45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8C57BB"/>
    <w:multiLevelType w:val="hybridMultilevel"/>
    <w:tmpl w:val="A4D2A1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791E3B"/>
    <w:multiLevelType w:val="multilevel"/>
    <w:tmpl w:val="EA9E68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791B0D"/>
    <w:multiLevelType w:val="multilevel"/>
    <w:tmpl w:val="FC5AA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4C06AD0"/>
    <w:multiLevelType w:val="multilevel"/>
    <w:tmpl w:val="1D0249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6E94DF2"/>
    <w:multiLevelType w:val="multilevel"/>
    <w:tmpl w:val="EF6A3DA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6" w15:restartNumberingAfterBreak="0">
    <w:nsid w:val="37E62995"/>
    <w:multiLevelType w:val="multilevel"/>
    <w:tmpl w:val="FD2AF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4E0295"/>
    <w:multiLevelType w:val="multilevel"/>
    <w:tmpl w:val="91866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3420588"/>
    <w:multiLevelType w:val="multilevel"/>
    <w:tmpl w:val="71809B02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2.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9" w15:restartNumberingAfterBreak="0">
    <w:nsid w:val="43CE7EAB"/>
    <w:multiLevelType w:val="multilevel"/>
    <w:tmpl w:val="6FB264C6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44B269D"/>
    <w:multiLevelType w:val="multilevel"/>
    <w:tmpl w:val="28525B1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A67284C"/>
    <w:multiLevelType w:val="multilevel"/>
    <w:tmpl w:val="5ABE89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1FE4C21"/>
    <w:multiLevelType w:val="multilevel"/>
    <w:tmpl w:val="C6F41B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7BA3E1E"/>
    <w:multiLevelType w:val="multilevel"/>
    <w:tmpl w:val="75D4D2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9EF7EF3"/>
    <w:multiLevelType w:val="multilevel"/>
    <w:tmpl w:val="E65CE5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DCC2034"/>
    <w:multiLevelType w:val="multilevel"/>
    <w:tmpl w:val="7D92D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B6234"/>
    <w:multiLevelType w:val="multilevel"/>
    <w:tmpl w:val="527AA7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575114B"/>
    <w:multiLevelType w:val="multilevel"/>
    <w:tmpl w:val="3F1C9C3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8DF704E"/>
    <w:multiLevelType w:val="multilevel"/>
    <w:tmpl w:val="0888B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75C10"/>
    <w:multiLevelType w:val="multilevel"/>
    <w:tmpl w:val="1152F8EE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A7A34"/>
    <w:multiLevelType w:val="multilevel"/>
    <w:tmpl w:val="F1025F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A7664E5"/>
    <w:multiLevelType w:val="multilevel"/>
    <w:tmpl w:val="FF1C68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C147093"/>
    <w:multiLevelType w:val="multilevel"/>
    <w:tmpl w:val="EB689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E4706"/>
    <w:multiLevelType w:val="multilevel"/>
    <w:tmpl w:val="064E37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29"/>
  </w:num>
  <w:num w:numId="3">
    <w:abstractNumId w:val="12"/>
  </w:num>
  <w:num w:numId="4">
    <w:abstractNumId w:val="28"/>
  </w:num>
  <w:num w:numId="5">
    <w:abstractNumId w:val="8"/>
  </w:num>
  <w:num w:numId="6">
    <w:abstractNumId w:val="33"/>
  </w:num>
  <w:num w:numId="7">
    <w:abstractNumId w:val="1"/>
  </w:num>
  <w:num w:numId="8">
    <w:abstractNumId w:val="10"/>
  </w:num>
  <w:num w:numId="9">
    <w:abstractNumId w:val="9"/>
  </w:num>
  <w:num w:numId="10">
    <w:abstractNumId w:val="24"/>
  </w:num>
  <w:num w:numId="11">
    <w:abstractNumId w:val="30"/>
  </w:num>
  <w:num w:numId="12">
    <w:abstractNumId w:val="5"/>
  </w:num>
  <w:num w:numId="13">
    <w:abstractNumId w:val="3"/>
  </w:num>
  <w:num w:numId="14">
    <w:abstractNumId w:val="26"/>
  </w:num>
  <w:num w:numId="15">
    <w:abstractNumId w:val="32"/>
  </w:num>
  <w:num w:numId="16">
    <w:abstractNumId w:val="14"/>
  </w:num>
  <w:num w:numId="17">
    <w:abstractNumId w:val="0"/>
  </w:num>
  <w:num w:numId="18">
    <w:abstractNumId w:val="19"/>
  </w:num>
  <w:num w:numId="19">
    <w:abstractNumId w:val="18"/>
  </w:num>
  <w:num w:numId="20">
    <w:abstractNumId w:val="7"/>
  </w:num>
  <w:num w:numId="21">
    <w:abstractNumId w:val="31"/>
  </w:num>
  <w:num w:numId="22">
    <w:abstractNumId w:val="25"/>
  </w:num>
  <w:num w:numId="23">
    <w:abstractNumId w:val="4"/>
  </w:num>
  <w:num w:numId="24">
    <w:abstractNumId w:val="20"/>
  </w:num>
  <w:num w:numId="25">
    <w:abstractNumId w:val="13"/>
  </w:num>
  <w:num w:numId="26">
    <w:abstractNumId w:val="23"/>
  </w:num>
  <w:num w:numId="27">
    <w:abstractNumId w:val="2"/>
  </w:num>
  <w:num w:numId="28">
    <w:abstractNumId w:val="17"/>
  </w:num>
  <w:num w:numId="29">
    <w:abstractNumId w:val="16"/>
  </w:num>
  <w:num w:numId="30">
    <w:abstractNumId w:val="22"/>
  </w:num>
  <w:num w:numId="31">
    <w:abstractNumId w:val="21"/>
  </w:num>
  <w:num w:numId="32">
    <w:abstractNumId w:val="6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0EE"/>
    <w:rsid w:val="00084480"/>
    <w:rsid w:val="00094175"/>
    <w:rsid w:val="00131411"/>
    <w:rsid w:val="001B37BA"/>
    <w:rsid w:val="001C5CA5"/>
    <w:rsid w:val="00226068"/>
    <w:rsid w:val="00253C05"/>
    <w:rsid w:val="00271F6D"/>
    <w:rsid w:val="002D47D2"/>
    <w:rsid w:val="0042184C"/>
    <w:rsid w:val="00425668"/>
    <w:rsid w:val="00466A10"/>
    <w:rsid w:val="0047064C"/>
    <w:rsid w:val="00500003"/>
    <w:rsid w:val="00501D35"/>
    <w:rsid w:val="0056606D"/>
    <w:rsid w:val="005B1649"/>
    <w:rsid w:val="005B1C1E"/>
    <w:rsid w:val="00765121"/>
    <w:rsid w:val="00816F02"/>
    <w:rsid w:val="008A009F"/>
    <w:rsid w:val="008B30EE"/>
    <w:rsid w:val="00BE161A"/>
    <w:rsid w:val="00C43C05"/>
    <w:rsid w:val="00C80800"/>
    <w:rsid w:val="00CF1590"/>
    <w:rsid w:val="00D85CB6"/>
    <w:rsid w:val="00DD6BB4"/>
    <w:rsid w:val="00EA2AF5"/>
    <w:rsid w:val="00EA4458"/>
    <w:rsid w:val="00F35023"/>
    <w:rsid w:val="00FC6F64"/>
    <w:rsid w:val="00FE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82C91-24B3-4592-8A08-1D0EE6FD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5668"/>
  </w:style>
  <w:style w:type="paragraph" w:styleId="1">
    <w:name w:val="heading 1"/>
    <w:basedOn w:val="a"/>
    <w:next w:val="a"/>
    <w:rsid w:val="004256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256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25668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4256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256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256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256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2566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256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566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256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5B1649"/>
    <w:pPr>
      <w:spacing w:after="100"/>
    </w:pPr>
  </w:style>
  <w:style w:type="character" w:styleId="a7">
    <w:name w:val="Hyperlink"/>
    <w:basedOn w:val="a0"/>
    <w:uiPriority w:val="99"/>
    <w:unhideWhenUsed/>
    <w:rsid w:val="005B1649"/>
    <w:rPr>
      <w:color w:val="0000FF" w:themeColor="hyperlink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FE285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2260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7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064C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C80800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8080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character" w:customStyle="1" w:styleId="doccaption">
    <w:name w:val="doccaption"/>
    <w:basedOn w:val="a0"/>
    <w:rsid w:val="00C80800"/>
  </w:style>
  <w:style w:type="character" w:customStyle="1" w:styleId="ad">
    <w:name w:val="Без интервала Знак"/>
    <w:basedOn w:val="a0"/>
    <w:link w:val="ac"/>
    <w:uiPriority w:val="1"/>
    <w:locked/>
    <w:rsid w:val="002D47D2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39"/>
    <w:rsid w:val="0009417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chkarosta.68edu.ru/wp-content/uploads/2020/10/%D0%9F%D1%80%D0%B8%D0%BA%D0%B0%D0%B7-%D0%9C%D0%B8%D0%BD%D0%BF%D1%80%D0%BE%D1%81%D0%B0-%D0%BE%D1%82-5-%D0%B0%D0%B2%D0%B3%D1%83%D1%81%D1%82%D0%B0-2020-%D0%9E-%D1%81%D0%B5%D1%82%D0%B5%D0%B2%D0%BE%D0%B9-%D1%84%D0%BE%D1%80%D0%BC%D0%B5-%D1%80%D0%B5%D0%B0%D0%BB%D0%B8%D0%B7%D0%B0%D1%86%D0%B8%D0%B8-%D0%BE%D0%B1%D1%80%D0%B0%D0%B7%D0%BE%D0%B2%D0%B0%D1%82%D0%B5%D0%BB%D1%8C%D0%BD%D1%8B%D1%85-%D0%BF%D1%80%D0%BE%D0%B3%D1%80%D0%B0%D0%BC%D0%BC.pdf" TargetMode="External"/><Relationship Id="rId13" Type="http://schemas.openxmlformats.org/officeDocument/2006/relationships/hyperlink" Target="http://www.ozon.ru/person/30061608/" TargetMode="External"/><Relationship Id="rId18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ozon.ru/person/30061607/" TargetMode="External"/><Relationship Id="rId17" Type="http://schemas.openxmlformats.org/officeDocument/2006/relationships/hyperlink" Target="http://www.amazon.com/s/ref=rdr_ext_aut?_encoding=UTF8&amp;index=books&amp;field-author=Bjarki%20Hallgrimsso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rdr_ext_aut?_encoding=UTF8&amp;index=books&amp;field-author=Kevin%20Henry" TargetMode="External"/><Relationship Id="rId20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person/30848066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mazon.com/s/ref=rdr_ext_aut?_encoding=UTF8&amp;index=books&amp;field-author=Roselien%20Steu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zon.ru/person/2308855/" TargetMode="External"/><Relationship Id="rId19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person/31288915/" TargetMode="External"/><Relationship Id="rId14" Type="http://schemas.openxmlformats.org/officeDocument/2006/relationships/hyperlink" Target="http://www.amazon.com/s/ref=rdr_ext_aut?_encoding=UTF8&amp;index=books&amp;field-author=Koos%20Eisse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18</Pages>
  <Words>5621</Words>
  <Characters>32040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Точка Роста</cp:lastModifiedBy>
  <cp:revision>15</cp:revision>
  <cp:lastPrinted>2023-09-12T04:47:00Z</cp:lastPrinted>
  <dcterms:created xsi:type="dcterms:W3CDTF">2019-08-21T07:07:00Z</dcterms:created>
  <dcterms:modified xsi:type="dcterms:W3CDTF">2024-09-18T19:38:00Z</dcterms:modified>
</cp:coreProperties>
</file>