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C1" w:rsidRPr="00C51B81" w:rsidRDefault="00C51B81" w:rsidP="00C51B8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Приложение к приказу №</w:t>
      </w:r>
      <w:r>
        <w:rPr>
          <w:rFonts w:ascii="Times New Roman" w:eastAsia="Calibri" w:hAnsi="Times New Roman" w:cs="Times New Roman"/>
          <w:sz w:val="24"/>
          <w:szCs w:val="24"/>
        </w:rPr>
        <w:t>27 от 28.01.2019г.</w:t>
      </w:r>
    </w:p>
    <w:p w:rsidR="00F543C1" w:rsidRPr="008A0D25" w:rsidRDefault="00C51B81" w:rsidP="00C51B81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0D25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о порядке организации индивидуального отбора обучающихся при их приеме либо переводе в </w:t>
      </w:r>
      <w:r w:rsidR="00B332D7" w:rsidRPr="008A0D25">
        <w:rPr>
          <w:rFonts w:ascii="Times New Roman" w:eastAsia="Calibri" w:hAnsi="Times New Roman" w:cs="Times New Roman"/>
          <w:b/>
          <w:sz w:val="24"/>
          <w:szCs w:val="24"/>
        </w:rPr>
        <w:t xml:space="preserve"> класс (классы) с углубленным изучением отдельных предметов или профильного обучения  для получения основного общего и среднего общего образования в муниципальном бюджетном </w:t>
      </w:r>
      <w:r w:rsidR="008A0D25" w:rsidRPr="008A0D25">
        <w:rPr>
          <w:rFonts w:ascii="Times New Roman" w:eastAsia="Calibri" w:hAnsi="Times New Roman" w:cs="Times New Roman"/>
          <w:b/>
          <w:sz w:val="24"/>
          <w:szCs w:val="24"/>
        </w:rPr>
        <w:t>общеобразовательном</w:t>
      </w:r>
      <w:r w:rsidR="00B332D7" w:rsidRPr="008A0D25">
        <w:rPr>
          <w:rFonts w:ascii="Times New Roman" w:eastAsia="Calibri" w:hAnsi="Times New Roman" w:cs="Times New Roman"/>
          <w:b/>
          <w:sz w:val="24"/>
          <w:szCs w:val="24"/>
        </w:rPr>
        <w:t xml:space="preserve"> учреждении "Средняя общеобразовательная школа </w:t>
      </w:r>
      <w:r w:rsidR="00B332D7" w:rsidRPr="008A0D25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="00B332D7" w:rsidRPr="008A0D25">
        <w:rPr>
          <w:rFonts w:ascii="Times New Roman" w:eastAsia="Calibri" w:hAnsi="Times New Roman" w:cs="Times New Roman"/>
          <w:b/>
          <w:sz w:val="24"/>
          <w:szCs w:val="24"/>
        </w:rPr>
        <w:t xml:space="preserve">26 </w:t>
      </w:r>
      <w:proofErr w:type="spellStart"/>
      <w:r w:rsidR="00B332D7" w:rsidRPr="008A0D25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="00B332D7" w:rsidRPr="008A0D25">
        <w:rPr>
          <w:rFonts w:ascii="Times New Roman" w:eastAsia="Calibri" w:hAnsi="Times New Roman" w:cs="Times New Roman"/>
          <w:b/>
          <w:sz w:val="24"/>
          <w:szCs w:val="24"/>
        </w:rPr>
        <w:t>.К</w:t>
      </w:r>
      <w:proofErr w:type="gramEnd"/>
      <w:r w:rsidR="00B332D7" w:rsidRPr="008A0D25">
        <w:rPr>
          <w:rFonts w:ascii="Times New Roman" w:eastAsia="Calibri" w:hAnsi="Times New Roman" w:cs="Times New Roman"/>
          <w:b/>
          <w:sz w:val="24"/>
          <w:szCs w:val="24"/>
        </w:rPr>
        <w:t>раснокумского</w:t>
      </w:r>
      <w:proofErr w:type="spellEnd"/>
      <w:r w:rsidR="00B332D7" w:rsidRPr="008A0D25">
        <w:rPr>
          <w:rFonts w:ascii="Times New Roman" w:eastAsia="Calibri" w:hAnsi="Times New Roman" w:cs="Times New Roman"/>
          <w:b/>
          <w:sz w:val="24"/>
          <w:szCs w:val="24"/>
        </w:rPr>
        <w:t>"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I. Общие положения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1. Настоящий Порядок устанавливает случаи и правила организации индивидуального отбора обучающихся при их приеме либо переводе в класс (классы) с углубленным изучением отдельных предметов или профильного обучения  для получения основного общего и среднего общего образования в муниципальном бюджетном </w:t>
      </w:r>
      <w:proofErr w:type="spellStart"/>
      <w:r w:rsidRPr="00C51B81">
        <w:rPr>
          <w:rFonts w:ascii="Times New Roman" w:eastAsia="Calibri" w:hAnsi="Times New Roman" w:cs="Times New Roman"/>
          <w:sz w:val="24"/>
          <w:szCs w:val="24"/>
        </w:rPr>
        <w:t>общеобразрвательном</w:t>
      </w:r>
      <w:proofErr w:type="spellEnd"/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 учреждении "Средняя общеобразовательная школа </w:t>
      </w:r>
      <w:r w:rsidRPr="00C51B8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26 </w:t>
      </w:r>
      <w:proofErr w:type="spellStart"/>
      <w:r w:rsidRPr="00C51B8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>раснокумского</w:t>
      </w:r>
      <w:proofErr w:type="spellEnd"/>
      <w:r w:rsidRPr="00C51B81">
        <w:rPr>
          <w:rFonts w:ascii="Times New Roman" w:eastAsia="Calibri" w:hAnsi="Times New Roman" w:cs="Times New Roman"/>
          <w:sz w:val="24"/>
          <w:szCs w:val="24"/>
        </w:rPr>
        <w:t>" (далее соответственно - индивидуальный отбор обучающихся, школа).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2. Порядок разработан в соответствии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- Федеральным законом от 29 декабря 2012 года </w:t>
      </w:r>
      <w:r w:rsidRPr="00C51B8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 273 - ФЗ «Об образовании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Российской Федерации»;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- постановлением Правительства Ставропольского края от 21 июля 2014 г. края N 286-п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Порядка организации индивидуального отбора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 при их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</w:t>
      </w:r>
      <w:r>
        <w:rPr>
          <w:rFonts w:ascii="Times New Roman" w:eastAsia="Calibri" w:hAnsi="Times New Roman" w:cs="Times New Roman"/>
          <w:sz w:val="24"/>
          <w:szCs w:val="24"/>
        </w:rPr>
        <w:t>ов или для профильного обучения;</w:t>
      </w:r>
      <w:proofErr w:type="gramEnd"/>
    </w:p>
    <w:p w:rsidR="00F543C1" w:rsidRPr="00C51B81" w:rsidRDefault="00B332D7" w:rsidP="00C51B81">
      <w:pPr>
        <w:pStyle w:val="a3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-</w:t>
      </w:r>
      <w:r w:rsidRPr="00C51B8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Ставропольского края от 29 мая 2018 г </w:t>
      </w:r>
      <w:r w:rsidRPr="00C51B8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51B81">
        <w:rPr>
          <w:rFonts w:ascii="Times New Roman" w:eastAsia="Times New Roman" w:hAnsi="Times New Roman" w:cs="Times New Roman"/>
          <w:sz w:val="24"/>
          <w:szCs w:val="24"/>
        </w:rPr>
        <w:t xml:space="preserve">216-п «О внесении изменений в постановление Правительства Ставропольского края от 21 июля 2014 г </w:t>
      </w:r>
      <w:r w:rsidRPr="00C51B8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51B81">
        <w:rPr>
          <w:rFonts w:ascii="Times New Roman" w:eastAsia="Times New Roman" w:hAnsi="Times New Roman" w:cs="Times New Roman"/>
          <w:sz w:val="24"/>
          <w:szCs w:val="24"/>
        </w:rPr>
        <w:t xml:space="preserve">286-п «Об утверждении Порядка </w:t>
      </w:r>
      <w:hyperlink r:id="rId5">
        <w:r w:rsidRPr="00C51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организации </w:t>
        </w:r>
      </w:hyperlink>
      <w:r w:rsidRPr="00C51B81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отбора обучающихся при их приеме либо переводе в </w:t>
      </w:r>
      <w:hyperlink r:id="rId6">
        <w:r w:rsidRPr="00C51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государственные</w:t>
        </w:r>
      </w:hyperlink>
      <w:r w:rsidRPr="00C51B8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организации Ставропольского края и </w:t>
      </w:r>
      <w:hyperlink r:id="rId7">
        <w:r w:rsidRPr="00C51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муниципальные</w:t>
        </w:r>
      </w:hyperlink>
      <w:r w:rsidRPr="00C51B8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организации Ставропольского края для получения основного общего и среднего общего образования с углубленным изучением отдельных</w:t>
      </w:r>
      <w:proofErr w:type="gramEnd"/>
      <w:r w:rsidRPr="00C51B81">
        <w:rPr>
          <w:rFonts w:ascii="Times New Roman" w:eastAsia="Times New Roman" w:hAnsi="Times New Roman" w:cs="Times New Roman"/>
          <w:sz w:val="24"/>
          <w:szCs w:val="24"/>
        </w:rPr>
        <w:t xml:space="preserve"> учебных предметов или для профильного обучения».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Индивидуальный отбор обучающихся проводится  в следующих случаях:</w:t>
      </w:r>
      <w:proofErr w:type="gramEnd"/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1) прием либо перевод в школу для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обучения по программам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и среднего общего образования с углубленным изучением отдельных учебных предметов или профильного обучения;</w:t>
      </w:r>
    </w:p>
    <w:p w:rsidR="00F543C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2) создание в школе класса (классов) с углубленным изучением отдельных учебных предметов или профильного обучения.</w:t>
      </w:r>
    </w:p>
    <w:p w:rsidR="00C51B81" w:rsidRPr="00C51B81" w:rsidRDefault="00C51B8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4. Прием либо перевод обучающихся в класс (классы) с углубленным изучением отдельных учебных предметов или в класс (классы) профильного обучения осуществляется при наличии в них свободных мест вне зависимости от места жительства обучающихся.</w:t>
      </w:r>
    </w:p>
    <w:p w:rsidR="00C51B81" w:rsidRPr="00C51B81" w:rsidRDefault="00C51B8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5. Сроки проведения индивидуального отбора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 и учебные предметы, по которым организовано углубленное или профильное обучение обучающихся в школе устанавливаются локальным актом </w:t>
      </w:r>
      <w:r w:rsidR="00C51B81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C51B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lastRenderedPageBreak/>
        <w:t>6. Индивидуальный отбор обучающихся в класс (классы) с углубленным изучением отдельных учебных предметов начинается с 5 класса.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Индивидуальный отбор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 в класс (классы) профильного обучения начинается с 10 класса.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b/>
          <w:sz w:val="24"/>
          <w:szCs w:val="24"/>
        </w:rPr>
        <w:t>II. Порядок организации индивидуального отбора обучающихся в класс (классы) с углубленным изучением отдельных учебных предметов или в класс (классы) профильного обучения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8. Индивидуальный отбор обучающихся осуществляется в соответствии с личным заявлением родителей (законных представителей) обучающихся на участие в индивидуальном отборе обучающихся (далее - заявление).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Школа не позднее 30 календарных дней до даты начала проведения индивидуального отбора обучающихся информирует обучающихся, их родителей (законных представителей) о сроках, времени, месте подачи заявления и о процедуре проведения индивидуального отбора обучающихся путем размещения соответствующей информации на официальном сайте школы  в информационно-телекоммуникационной сети "Интернет", информационных стендах и доведения информации на родительских собраниях.</w:t>
      </w:r>
      <w:proofErr w:type="gramEnd"/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10. Родители (законные представители) обучающихся не позднее 10 календарных дней до даты начала проведения индивидуального отбора обучающихся подают заявление на имя </w:t>
      </w:r>
      <w:r>
        <w:rPr>
          <w:rFonts w:ascii="Times New Roman" w:eastAsia="Calibri" w:hAnsi="Times New Roman" w:cs="Times New Roman"/>
          <w:sz w:val="24"/>
          <w:szCs w:val="24"/>
        </w:rPr>
        <w:t>директора школы</w:t>
      </w: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 по форме, устанавливаемой локальным актом школы.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11. В заявлении указываются следующие сведения: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1) фамилия, имя, отчество (последнее - при наличии)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2) дата и место рождения обучающегося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3) фамилия, имя, отчество (последнее - при наличии) родителей (законных представителей) обучающегося;</w:t>
      </w:r>
      <w:proofErr w:type="gramEnd"/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4) класс с углубленным изучением отдельных учебных предметов или класс профильного обучения, для приема либо перевода в который организован индивидуальный отбор обучающихся.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12. К заявлению прилагаются копии следующих документов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1) свидетельство о рождении (для обучающихся, не достигших возраста 14 лет) или паспорт (для обучающихся, достигших возраста 14 лет);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2) ведомость успеваемости обучающегося за последние 2 года обучения, заверенная подписью руководителя и печатью </w:t>
      </w:r>
      <w:r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 (для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>, получающих основное общее образование);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3) аттестат об основном общем образовании и результаты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 итоговой аттестации за курс основного общего образования по учебном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у(</w:t>
      </w:r>
      <w:proofErr w:type="spellStart"/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>ым</w:t>
      </w:r>
      <w:proofErr w:type="spellEnd"/>
      <w:r w:rsidRPr="00C51B81">
        <w:rPr>
          <w:rFonts w:ascii="Times New Roman" w:eastAsia="Calibri" w:hAnsi="Times New Roman" w:cs="Times New Roman"/>
          <w:sz w:val="24"/>
          <w:szCs w:val="24"/>
        </w:rPr>
        <w:t>) предмету(</w:t>
      </w:r>
      <w:proofErr w:type="spellStart"/>
      <w:r w:rsidRPr="00C51B81">
        <w:rPr>
          <w:rFonts w:ascii="Times New Roman" w:eastAsia="Calibri" w:hAnsi="Times New Roman" w:cs="Times New Roman"/>
          <w:sz w:val="24"/>
          <w:szCs w:val="24"/>
        </w:rPr>
        <w:t>ам</w:t>
      </w:r>
      <w:proofErr w:type="spellEnd"/>
      <w:r w:rsidRPr="00C51B81">
        <w:rPr>
          <w:rFonts w:ascii="Times New Roman" w:eastAsia="Calibri" w:hAnsi="Times New Roman" w:cs="Times New Roman"/>
          <w:sz w:val="24"/>
          <w:szCs w:val="24"/>
        </w:rPr>
        <w:t>), изучение которого(</w:t>
      </w:r>
      <w:proofErr w:type="spellStart"/>
      <w:r w:rsidRPr="00C51B81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C51B81">
        <w:rPr>
          <w:rFonts w:ascii="Times New Roman" w:eastAsia="Calibri" w:hAnsi="Times New Roman" w:cs="Times New Roman"/>
          <w:sz w:val="24"/>
          <w:szCs w:val="24"/>
        </w:rPr>
        <w:t>) предполагается на углубленном или профильном уровнях (для обучающихся, получающих среднее общее образование);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4) грамоты, дипломы, сертификаты, удостоверения и иные документы, подтверждающие учебные, интеллектуальные, творческие и спортивные достижения обучающихся (призовые места) (при наличии) (далее - документы).</w:t>
      </w:r>
      <w:proofErr w:type="gramEnd"/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В случае участия обучающегося в индивидуальном отборе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 школы, в которой он обучается, то документы, образовательной организации, родителями (законными представителями) не представляются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lastRenderedPageBreak/>
        <w:t>Иностранные граждане и лица без гражданства представляют документы на русском языке или вместе с заверенным в установленном порядке переводом на русский язык.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Заявление и документы могут быть направлены родителями (законными представителями) в школу в форме электронных документов в порядке, установленном постановлением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  <w:proofErr w:type="gramEnd"/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13. Для организации индивидуального отбора обучающихся в школе создается комиссия по индивидуальному отбору обучающихся из числа педагогических работников, осуществляющих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 по соответствующим профильным учебным предметам, руководящих и иных работников школы (далее - комиссия).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14. Численный и персональный состав, порядок создания и организации работы комиссии устанавливаются локальным актом школы.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15. Индивидуальный отбор обучающихся осуществляется в три этапа: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1) первый этап: проведение комиссией экспертизы документов согласно критериям, предусмотренным пунктом 16;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2) второй этап - составление рейтинга достижений обучающихся по итогам проведения комиссией экспертизы документов;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3) третий этап - принятие решения комиссией о зачислении обучающихся в класс (классы) с углубленным изучением отдельных учебных предметов или в класс (классы) профильного обучения.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16. Индивидуальный отбор обучающихся осуществляется на основании следующих критериев: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1) наличие у обучающегося годовых (итоговых) отметок успеваемости "хорошо" или "отлично" по учебном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у(</w:t>
      </w:r>
      <w:proofErr w:type="spellStart"/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>ым</w:t>
      </w:r>
      <w:proofErr w:type="spellEnd"/>
      <w:r w:rsidRPr="00C51B81">
        <w:rPr>
          <w:rFonts w:ascii="Times New Roman" w:eastAsia="Calibri" w:hAnsi="Times New Roman" w:cs="Times New Roman"/>
          <w:sz w:val="24"/>
          <w:szCs w:val="24"/>
        </w:rPr>
        <w:t>) предмету(</w:t>
      </w:r>
      <w:proofErr w:type="spellStart"/>
      <w:r w:rsidRPr="00C51B81">
        <w:rPr>
          <w:rFonts w:ascii="Times New Roman" w:eastAsia="Calibri" w:hAnsi="Times New Roman" w:cs="Times New Roman"/>
          <w:sz w:val="24"/>
          <w:szCs w:val="24"/>
        </w:rPr>
        <w:t>ам</w:t>
      </w:r>
      <w:proofErr w:type="spellEnd"/>
      <w:r w:rsidRPr="00C51B81">
        <w:rPr>
          <w:rFonts w:ascii="Times New Roman" w:eastAsia="Calibri" w:hAnsi="Times New Roman" w:cs="Times New Roman"/>
          <w:sz w:val="24"/>
          <w:szCs w:val="24"/>
        </w:rPr>
        <w:t>), изучение которого(</w:t>
      </w:r>
      <w:proofErr w:type="spellStart"/>
      <w:r w:rsidRPr="00C51B81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C51B81">
        <w:rPr>
          <w:rFonts w:ascii="Times New Roman" w:eastAsia="Calibri" w:hAnsi="Times New Roman" w:cs="Times New Roman"/>
          <w:sz w:val="24"/>
          <w:szCs w:val="24"/>
        </w:rPr>
        <w:t>) предполагается на углубленном или профильном уровнях, за последние 2 года обучения (для обучающихся, получающих основное общее образование) и за курс основного общего образования (для обучающихся, получающих среднее общее образование);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2) наличие у обучающегося отметок "хорошо" или "отлично" по результатам государственной итоговой аттестации за курс основного общего образования по учебном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у(</w:t>
      </w:r>
      <w:proofErr w:type="spellStart"/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>ым</w:t>
      </w:r>
      <w:proofErr w:type="spellEnd"/>
      <w:r w:rsidRPr="00C51B81">
        <w:rPr>
          <w:rFonts w:ascii="Times New Roman" w:eastAsia="Calibri" w:hAnsi="Times New Roman" w:cs="Times New Roman"/>
          <w:sz w:val="24"/>
          <w:szCs w:val="24"/>
        </w:rPr>
        <w:t>) предмету(</w:t>
      </w:r>
      <w:proofErr w:type="spellStart"/>
      <w:r w:rsidRPr="00C51B81">
        <w:rPr>
          <w:rFonts w:ascii="Times New Roman" w:eastAsia="Calibri" w:hAnsi="Times New Roman" w:cs="Times New Roman"/>
          <w:sz w:val="24"/>
          <w:szCs w:val="24"/>
        </w:rPr>
        <w:t>ам</w:t>
      </w:r>
      <w:proofErr w:type="spellEnd"/>
      <w:r w:rsidRPr="00C51B81">
        <w:rPr>
          <w:rFonts w:ascii="Times New Roman" w:eastAsia="Calibri" w:hAnsi="Times New Roman" w:cs="Times New Roman"/>
          <w:sz w:val="24"/>
          <w:szCs w:val="24"/>
        </w:rPr>
        <w:t>), изучение которого(</w:t>
      </w:r>
      <w:proofErr w:type="spellStart"/>
      <w:r w:rsidRPr="00C51B81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C51B81">
        <w:rPr>
          <w:rFonts w:ascii="Times New Roman" w:eastAsia="Calibri" w:hAnsi="Times New Roman" w:cs="Times New Roman"/>
          <w:sz w:val="24"/>
          <w:szCs w:val="24"/>
        </w:rPr>
        <w:t>) предполагается на углубленном или профильном уровнях;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3) наличие у обучающегося за последние 2 года обучения учебных, интеллектуальных, творческих или спортивных достижений в олимпиадах и иных интеллектуальных и (или) творческих конкурсах, физкультурных и спортивных мероприятиях различных уровней (муниципального, краевого, всероссийского, международного), соответствующих выбранному профилю обучения (далее - достижения обучающегося).</w:t>
      </w:r>
      <w:proofErr w:type="gramEnd"/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17. Экспертиза документов проводится в течение 5 рабочих дней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с даты начала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 проведения индивидуального отбора обучающихся по следующей балльной системе: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1) за отметку "хорошо" по соответствующем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у(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>им) учебному(</w:t>
      </w:r>
      <w:proofErr w:type="spellStart"/>
      <w:r w:rsidRPr="00C51B81">
        <w:rPr>
          <w:rFonts w:ascii="Times New Roman" w:eastAsia="Calibri" w:hAnsi="Times New Roman" w:cs="Times New Roman"/>
          <w:sz w:val="24"/>
          <w:szCs w:val="24"/>
        </w:rPr>
        <w:t>ым</w:t>
      </w:r>
      <w:proofErr w:type="spellEnd"/>
      <w:r w:rsidRPr="00C51B81">
        <w:rPr>
          <w:rFonts w:ascii="Times New Roman" w:eastAsia="Calibri" w:hAnsi="Times New Roman" w:cs="Times New Roman"/>
          <w:sz w:val="24"/>
          <w:szCs w:val="24"/>
        </w:rPr>
        <w:t>) предмету(</w:t>
      </w:r>
      <w:proofErr w:type="spellStart"/>
      <w:r w:rsidRPr="00C51B81">
        <w:rPr>
          <w:rFonts w:ascii="Times New Roman" w:eastAsia="Calibri" w:hAnsi="Times New Roman" w:cs="Times New Roman"/>
          <w:sz w:val="24"/>
          <w:szCs w:val="24"/>
        </w:rPr>
        <w:t>ам</w:t>
      </w:r>
      <w:proofErr w:type="spellEnd"/>
      <w:r w:rsidRPr="00C51B81">
        <w:rPr>
          <w:rFonts w:ascii="Times New Roman" w:eastAsia="Calibri" w:hAnsi="Times New Roman" w:cs="Times New Roman"/>
          <w:sz w:val="24"/>
          <w:szCs w:val="24"/>
        </w:rPr>
        <w:t>) обучающемуся выставляется 3 балла за один предмет;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2) за отметку "отлично" по соответствующем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у(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>им) учебному(</w:t>
      </w:r>
      <w:proofErr w:type="spellStart"/>
      <w:r w:rsidRPr="00C51B81">
        <w:rPr>
          <w:rFonts w:ascii="Times New Roman" w:eastAsia="Calibri" w:hAnsi="Times New Roman" w:cs="Times New Roman"/>
          <w:sz w:val="24"/>
          <w:szCs w:val="24"/>
        </w:rPr>
        <w:t>ым</w:t>
      </w:r>
      <w:proofErr w:type="spellEnd"/>
      <w:r w:rsidRPr="00C51B81">
        <w:rPr>
          <w:rFonts w:ascii="Times New Roman" w:eastAsia="Calibri" w:hAnsi="Times New Roman" w:cs="Times New Roman"/>
          <w:sz w:val="24"/>
          <w:szCs w:val="24"/>
        </w:rPr>
        <w:t>) предмету(</w:t>
      </w:r>
      <w:proofErr w:type="spellStart"/>
      <w:r w:rsidRPr="00C51B81">
        <w:rPr>
          <w:rFonts w:ascii="Times New Roman" w:eastAsia="Calibri" w:hAnsi="Times New Roman" w:cs="Times New Roman"/>
          <w:sz w:val="24"/>
          <w:szCs w:val="24"/>
        </w:rPr>
        <w:t>ам</w:t>
      </w:r>
      <w:proofErr w:type="spellEnd"/>
      <w:r w:rsidRPr="00C51B81">
        <w:rPr>
          <w:rFonts w:ascii="Times New Roman" w:eastAsia="Calibri" w:hAnsi="Times New Roman" w:cs="Times New Roman"/>
          <w:sz w:val="24"/>
          <w:szCs w:val="24"/>
        </w:rPr>
        <w:t>) обучающемуся выставляется 5 баллов за один предмет;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3) за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достижения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 обучающегося на муниципальном уровне обучающемуся выставляется 3 балла за одно достижение (призовое место) (в сумме не более 6 баллов);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4) за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достижения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 обучающегося на краевом уровне обучающемуся выставляется 5 баллов за одно достижение (призовое место) (в сумме не более 15 баллов);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5) за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достижения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 обучающегося на всероссийском уровне обучающемуся выставляется 10 баллов за одно достижение (призовое место) (в сумме не более 20 баллов);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6) за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достижения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 обучающегося на международном уровне обучающемуся выставляется 15 баллов за одно достижение (призовое место) (в сумме не более 30 баллов).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18. По результатам проведения комиссией экспертизы документов в течение 1 рабочего дня после проведения экспертизы документов составляется рейтинг достижений обучающихся по мере убывания количества набранных ими баллов.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При равных результатах индивидуального отбора обучающихся учитываются средние баллы по ведомостям успеваемости обучающихся или по аттестатам об основном общем образовании, исчисляемые как среднее арифметическое суммы промежуточных и итоговых отметок обучающегося.</w:t>
      </w:r>
      <w:proofErr w:type="gramEnd"/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19. Решение комиссии оформляется протоколом заседания комиссии в течение 3 рабочих дней со дня окончания проведения индивидуального отбора обучающихся.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20. Отказ по результатам индивидуального отбора обучающихся в приеме либо переводе обучающегося в класс с углубленным изучением отдельных учебных предметов или в класс профильного обучения не является основанием для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исключения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 обучающегося из школы.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21. Информация о результатах индивидуального отбора обучающихся доводится школой до сведения обучающихся и их родителей (законных представителей) путем ее размещения на сайте школы в информационно-телекоммуникационной сети "Интернет" и на информационных стендах в день принятия решения комиссией.</w:t>
      </w:r>
    </w:p>
    <w:p w:rsidR="00B332D7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22. При условии наличия свободных ме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ст в кл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>ассе (классах) с углубленным изучением отдельных учебных предметов или в классе (классах) профильного обучения после окончания проведения индивидуального отбора обучающихся допускается проведение школой  дополнительного индивидуального отбора обучающихся в соответствии с настоящим Порядком.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b/>
          <w:sz w:val="24"/>
          <w:szCs w:val="24"/>
        </w:rPr>
        <w:t>III. Подача и рассмотрение апелляции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23. В случае несогласия родителей (законных представителей) обучающихся с решением комиссии они имеют право в течение 3 рабочих дней со дня размещения на сайте школы в информационно-телекоммуникационной сети "Интернет" и на информационных стендах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информации</w:t>
      </w:r>
      <w:proofErr w:type="gramEnd"/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 об итогах индивидуального отбора обучающихся направить апелляцию путем подачи письменного заявления в апелляционную комиссию школы  в порядке и по форме, устанавливаемым локальным актом школы (далее соответственно - апелляция, апелляционная комиссия).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24. Апелляция рассматривается в течение 1 рабочего дня со дня ее подачи на заседании апелляционной комиссии, на которое приглашаются обучающиеся и (или) их родители (законные представители).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25. Состав апелляционной комиссии утверждается локальным актом школы.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Апелляционная комиссия формируется в количестве не менее трех человек из числа педагогических работников и администрации школы, не входящих в состав комиссии в текущем учебном году.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26. Апелляционная комиссия принимает решение о наличии либо отсутствии оснований для повторного проведения индивидуального отбора обучающихся в отношении обучающегося, родители (законные представители) которого подали апелляцию.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27. Решение апелляционной комиссии принимается большинством голосов ее членов, участвующих в ее заседании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При равном количестве голосов членов апелляционной комиссии председатель апелляционной комиссии обладает правом решающего голоса.</w:t>
      </w: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На каждом заседании апелляционной комиссии ведется протокол.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>28. Решение апелляционной комиссии подписывается председателем апелляционной комиссии и доводится в письменной форме до сведения родителей (законных представителей) обучающегося, подавших апелляцию, в течение 3 рабочих дней со дня его принятия.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3C1" w:rsidRPr="00C51B81" w:rsidRDefault="00B332D7" w:rsidP="00C51B81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1B81">
        <w:rPr>
          <w:rFonts w:ascii="Times New Roman" w:eastAsia="Calibri" w:hAnsi="Times New Roman" w:cs="Times New Roman"/>
          <w:b/>
          <w:sz w:val="24"/>
          <w:szCs w:val="24"/>
        </w:rPr>
        <w:t>IV. Зачисление обучающихся в класс (классы) с углубленным изучением отдельных учебных предметов или в класс (классы) профильного обучения</w:t>
      </w:r>
    </w:p>
    <w:p w:rsidR="00F543C1" w:rsidRPr="00C51B81" w:rsidRDefault="00F543C1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3C1" w:rsidRDefault="00B332D7" w:rsidP="00C51B8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81">
        <w:rPr>
          <w:rFonts w:ascii="Times New Roman" w:eastAsia="Calibri" w:hAnsi="Times New Roman" w:cs="Times New Roman"/>
          <w:sz w:val="24"/>
          <w:szCs w:val="24"/>
        </w:rPr>
        <w:t xml:space="preserve">29. </w:t>
      </w:r>
      <w:proofErr w:type="gramStart"/>
      <w:r w:rsidRPr="00C51B81">
        <w:rPr>
          <w:rFonts w:ascii="Times New Roman" w:eastAsia="Calibri" w:hAnsi="Times New Roman" w:cs="Times New Roman"/>
          <w:sz w:val="24"/>
          <w:szCs w:val="24"/>
        </w:rPr>
        <w:t>Зачисление обучающихся в класс (классы) с углубленным изучением отдельных учебных предметов или в класс (классы) профильного обучения осуществляется на основании решения комиссии и оформляется приказом директора школы  в течение 10 календарных дней после оформления протокола заседания комиссии по индивидуальному отбору обучающихся, но не позднее 10 календарных дней до начала учебного года.</w:t>
      </w:r>
      <w:proofErr w:type="gramEnd"/>
    </w:p>
    <w:p w:rsidR="00C51B81" w:rsidRDefault="00C51B81" w:rsidP="00C51B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895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C51B81" w:rsidRPr="00AE0895" w:rsidRDefault="00C51B81" w:rsidP="00C51B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895">
        <w:rPr>
          <w:rFonts w:ascii="Times New Roman" w:hAnsi="Times New Roman"/>
          <w:bCs/>
          <w:sz w:val="24"/>
          <w:szCs w:val="24"/>
        </w:rPr>
        <w:t>Принято на заседании</w:t>
      </w:r>
    </w:p>
    <w:p w:rsidR="00C51B81" w:rsidRPr="00AE0895" w:rsidRDefault="00C51B81" w:rsidP="00C51B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895">
        <w:rPr>
          <w:rFonts w:ascii="Times New Roman" w:hAnsi="Times New Roman"/>
          <w:bCs/>
          <w:sz w:val="24"/>
          <w:szCs w:val="24"/>
        </w:rPr>
        <w:t xml:space="preserve">педагогического совета </w:t>
      </w:r>
    </w:p>
    <w:p w:rsidR="00C51B81" w:rsidRPr="00C51B81" w:rsidRDefault="00C51B81" w:rsidP="00C51B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895">
        <w:rPr>
          <w:rFonts w:ascii="Times New Roman" w:hAnsi="Times New Roman"/>
          <w:bCs/>
          <w:sz w:val="24"/>
          <w:szCs w:val="24"/>
        </w:rPr>
        <w:t>от 2</w:t>
      </w:r>
      <w:r>
        <w:rPr>
          <w:rFonts w:ascii="Times New Roman" w:hAnsi="Times New Roman"/>
          <w:bCs/>
          <w:sz w:val="24"/>
          <w:szCs w:val="24"/>
        </w:rPr>
        <w:t>8 января 2019г.,  протокол № 05</w:t>
      </w:r>
      <w:r w:rsidRPr="00AE0895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C51B81" w:rsidRPr="00C51B81" w:rsidSect="008B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25007"/>
    <w:multiLevelType w:val="hybridMultilevel"/>
    <w:tmpl w:val="BC245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3C1"/>
    <w:rsid w:val="008A0D25"/>
    <w:rsid w:val="008B0719"/>
    <w:rsid w:val="00B332D7"/>
    <w:rsid w:val="00C51B81"/>
    <w:rsid w:val="00F5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B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econ_dict/185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-stavropol.complexdoc.ru/50/%D0%93%D0%BE%D1%81%D1%83%D0%B4%D0%B0%D1%80%D1%81%D1%82%D0%B2%D0%B5%D0%BD%D0%BD%D1%8B%D0%B5" TargetMode="External"/><Relationship Id="rId5" Type="http://schemas.openxmlformats.org/officeDocument/2006/relationships/hyperlink" Target="http://garant-stavropol.complexdoc.ru/669/%D0%9E%D1%80%D0%B3%D0%B0%D0%BD%D0%B8%D0%B7%D0%B0%D1%86%D0%B8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stratulatev</cp:lastModifiedBy>
  <cp:revision>5</cp:revision>
  <cp:lastPrinted>2019-01-29T06:57:00Z</cp:lastPrinted>
  <dcterms:created xsi:type="dcterms:W3CDTF">2019-01-29T06:43:00Z</dcterms:created>
  <dcterms:modified xsi:type="dcterms:W3CDTF">2019-01-29T07:00:00Z</dcterms:modified>
</cp:coreProperties>
</file>